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sv-SE"/>
        </w:rPr>
        <w:id w:val="6052047"/>
        <w:docPartObj>
          <w:docPartGallery w:val="Cover Pages"/>
          <w:docPartUnique/>
        </w:docPartObj>
      </w:sdtPr>
      <w:sdtEndPr>
        <w:rPr>
          <w:smallCaps/>
          <w:sz w:val="24"/>
          <w:szCs w:val="24"/>
          <w:lang w:val="en-US"/>
        </w:rPr>
      </w:sdtEndPr>
      <w:sdtContent>
        <w:p w14:paraId="5BB3BD04" w14:textId="77777777" w:rsidR="00B66086" w:rsidRDefault="005E75DE">
          <w:pPr>
            <w:rPr>
              <w:lang w:val="sv-SE"/>
            </w:rPr>
          </w:pPr>
          <w:r>
            <w:rPr>
              <w:noProof/>
              <w:lang w:val="sv-SE" w:eastAsia="sv-SE" w:bidi="ar-SA"/>
            </w:rPr>
            <mc:AlternateContent>
              <mc:Choice Requires="wpg">
                <w:drawing>
                  <wp:anchor distT="0" distB="0" distL="114300" distR="114300" simplePos="0" relativeHeight="251660288" behindDoc="0" locked="0" layoutInCell="0" allowOverlap="1" wp14:anchorId="32C13676" wp14:editId="39531AF1">
                    <wp:simplePos x="0" y="0"/>
                    <wp:positionH relativeFrom="page">
                      <wp:posOffset>5240020</wp:posOffset>
                    </wp:positionH>
                    <wp:positionV relativeFrom="page">
                      <wp:posOffset>-886460</wp:posOffset>
                    </wp:positionV>
                    <wp:extent cx="3018155" cy="12579350"/>
                    <wp:effectExtent l="254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155" cy="12579350"/>
                              <a:chOff x="7329" y="0"/>
                              <a:chExt cx="4911" cy="15840"/>
                            </a:xfrm>
                          </wpg:grpSpPr>
                          <wpg:grpSp>
                            <wpg:cNvPr id="3" name="Group 3"/>
                            <wpg:cNvGrpSpPr>
                              <a:grpSpLocks/>
                            </wpg:cNvGrpSpPr>
                            <wpg:grpSpPr bwMode="auto">
                              <a:xfrm>
                                <a:off x="7344" y="0"/>
                                <a:ext cx="4896" cy="15840"/>
                                <a:chOff x="7560" y="0"/>
                                <a:chExt cx="4700" cy="15840"/>
                              </a:xfrm>
                            </wpg:grpSpPr>
                            <wps:wsp>
                              <wps:cNvPr id="4"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44"/>
                                      <w:szCs w:val="44"/>
                                    </w:rPr>
                                    <w:alias w:val="År"/>
                                    <w:id w:val="1840106"/>
                                    <w:dataBinding w:prefixMappings="xmlns:ns0='http://schemas.microsoft.com/office/2006/coverPageProps'" w:xpath="/ns0:CoverPageProperties[1]/ns0:PublishDate[1]" w:storeItemID="{55AF091B-3C7A-41E3-B477-F2FDAA23CFDA}"/>
                                    <w:date>
                                      <w:dateFormat w:val="yyyy"/>
                                      <w:lid w:val="sv-SE"/>
                                      <w:storeMappedDataAs w:val="dateTime"/>
                                      <w:calendar w:val="gregorian"/>
                                    </w:date>
                                  </w:sdtPr>
                                  <w:sdtEndPr/>
                                  <w:sdtContent>
                                    <w:p w14:paraId="5CA112C7" w14:textId="0E7B63BB" w:rsidR="00016685" w:rsidRPr="00F172AA" w:rsidRDefault="00F172AA">
                                      <w:pPr>
                                        <w:pStyle w:val="Ingetavstnd"/>
                                        <w:rPr>
                                          <w:rFonts w:asciiTheme="majorHAnsi" w:eastAsiaTheme="majorEastAsia" w:hAnsiTheme="majorHAnsi" w:cstheme="majorBidi"/>
                                          <w:b/>
                                          <w:bCs/>
                                          <w:color w:val="FFFFFF" w:themeColor="background1"/>
                                          <w:sz w:val="44"/>
                                          <w:szCs w:val="44"/>
                                        </w:rPr>
                                      </w:pPr>
                                      <w:r w:rsidRPr="00F172AA">
                                        <w:rPr>
                                          <w:rFonts w:asciiTheme="majorHAnsi" w:eastAsiaTheme="majorEastAsia" w:hAnsiTheme="majorHAnsi" w:cstheme="majorBidi"/>
                                          <w:b/>
                                          <w:bCs/>
                                          <w:color w:val="FFFFFF" w:themeColor="background1"/>
                                          <w:sz w:val="44"/>
                                          <w:szCs w:val="44"/>
                                        </w:rPr>
                                        <w:t xml:space="preserve">Price list </w:t>
                                      </w:r>
                                      <w:r w:rsidR="00016685" w:rsidRPr="00F172AA">
                                        <w:rPr>
                                          <w:rFonts w:asciiTheme="majorHAnsi" w:eastAsiaTheme="majorEastAsia" w:hAnsiTheme="majorHAnsi" w:cstheme="majorBidi"/>
                                          <w:b/>
                                          <w:bCs/>
                                          <w:color w:val="FFFFFF" w:themeColor="background1"/>
                                          <w:sz w:val="44"/>
                                          <w:szCs w:val="44"/>
                                          <w:lang w:val="sv-SE"/>
                                        </w:rPr>
                                        <w:t>20</w:t>
                                      </w:r>
                                      <w:r w:rsidR="00727363">
                                        <w:rPr>
                                          <w:rFonts w:asciiTheme="majorHAnsi" w:eastAsiaTheme="majorEastAsia" w:hAnsiTheme="majorHAnsi" w:cstheme="majorBidi"/>
                                          <w:b/>
                                          <w:bCs/>
                                          <w:color w:val="FFFFFF" w:themeColor="background1"/>
                                          <w:sz w:val="44"/>
                                          <w:szCs w:val="44"/>
                                          <w:lang w:val="sv-SE"/>
                                        </w:rPr>
                                        <w:t>2</w:t>
                                      </w:r>
                                      <w:r w:rsidR="00377713">
                                        <w:rPr>
                                          <w:rFonts w:asciiTheme="majorHAnsi" w:eastAsiaTheme="majorEastAsia" w:hAnsiTheme="majorHAnsi" w:cstheme="majorBidi"/>
                                          <w:b/>
                                          <w:bCs/>
                                          <w:color w:val="FFFFFF" w:themeColor="background1"/>
                                          <w:sz w:val="44"/>
                                          <w:szCs w:val="44"/>
                                          <w:lang w:val="sv-SE"/>
                                        </w:rPr>
                                        <w:t>4</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F81B38" w14:textId="77777777" w:rsidR="00E60E5F" w:rsidRPr="00B66086" w:rsidRDefault="00E60E5F" w:rsidP="00B66086"/>
                                <w:p w14:paraId="63391ABE" w14:textId="77777777" w:rsidR="00016685" w:rsidRDefault="00016685"/>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32C13676" id="Group 2" o:spid="_x0000_s1026" style="position:absolute;left:0;text-align:left;margin-left:412.6pt;margin-top:-69.8pt;width:237.65pt;height:990.5pt;z-index:251660288;mso-width-percent:400;mso-position-horizontal-relative:page;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" fillcolor="#9bbb59 [3206]" stroked="f" strokecolor="#d8d8d8 [2732]"/>
                      <v:rect id="Rectangle 5"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" fillcolor="#9bbb59 [3206]" stroked="f" strokecolor="white [3212]" strokeweight="1pt">
                        <v:fill r:id="rId9" o:title="" opacity="52428f" o:opacity2="52428f" type="pattern"/>
                        <v:shadow color="#d8d8d8 [2732]" offset="3pt,3pt"/>
                      </v:rect>
                    </v:group>
                    <v:rect id="Rectangle 6"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44"/>
                                <w:szCs w:val="44"/>
                              </w:rPr>
                              <w:alias w:val="År"/>
                              <w:id w:val="1840106"/>
                              <w:dataBinding w:prefixMappings="xmlns:ns0='http://schemas.microsoft.com/office/2006/coverPageProps'" w:xpath="/ns0:CoverPageProperties[1]/ns0:PublishDate[1]" w:storeItemID="{55AF091B-3C7A-41E3-B477-F2FDAA23CFDA}"/>
                              <w:date>
                                <w:dateFormat w:val="yyyy"/>
                                <w:lid w:val="sv-SE"/>
                                <w:storeMappedDataAs w:val="dateTime"/>
                                <w:calendar w:val="gregorian"/>
                              </w:date>
                            </w:sdtPr>
                            <w:sdtEndPr/>
                            <w:sdtContent>
                              <w:p w14:paraId="5CA112C7" w14:textId="0E7B63BB" w:rsidR="00016685" w:rsidRPr="00F172AA" w:rsidRDefault="00F172AA">
                                <w:pPr>
                                  <w:pStyle w:val="Ingetavstnd"/>
                                  <w:rPr>
                                    <w:rFonts w:asciiTheme="majorHAnsi" w:eastAsiaTheme="majorEastAsia" w:hAnsiTheme="majorHAnsi" w:cstheme="majorBidi"/>
                                    <w:b/>
                                    <w:bCs/>
                                    <w:color w:val="FFFFFF" w:themeColor="background1"/>
                                    <w:sz w:val="44"/>
                                    <w:szCs w:val="44"/>
                                  </w:rPr>
                                </w:pPr>
                                <w:r w:rsidRPr="00F172AA">
                                  <w:rPr>
                                    <w:rFonts w:asciiTheme="majorHAnsi" w:eastAsiaTheme="majorEastAsia" w:hAnsiTheme="majorHAnsi" w:cstheme="majorBidi"/>
                                    <w:b/>
                                    <w:bCs/>
                                    <w:color w:val="FFFFFF" w:themeColor="background1"/>
                                    <w:sz w:val="44"/>
                                    <w:szCs w:val="44"/>
                                  </w:rPr>
                                  <w:t xml:space="preserve">Price list </w:t>
                                </w:r>
                                <w:r w:rsidR="00016685" w:rsidRPr="00F172AA">
                                  <w:rPr>
                                    <w:rFonts w:asciiTheme="majorHAnsi" w:eastAsiaTheme="majorEastAsia" w:hAnsiTheme="majorHAnsi" w:cstheme="majorBidi"/>
                                    <w:b/>
                                    <w:bCs/>
                                    <w:color w:val="FFFFFF" w:themeColor="background1"/>
                                    <w:sz w:val="44"/>
                                    <w:szCs w:val="44"/>
                                    <w:lang w:val="sv-SE"/>
                                  </w:rPr>
                                  <w:t>20</w:t>
                                </w:r>
                                <w:r w:rsidR="00727363">
                                  <w:rPr>
                                    <w:rFonts w:asciiTheme="majorHAnsi" w:eastAsiaTheme="majorEastAsia" w:hAnsiTheme="majorHAnsi" w:cstheme="majorBidi"/>
                                    <w:b/>
                                    <w:bCs/>
                                    <w:color w:val="FFFFFF" w:themeColor="background1"/>
                                    <w:sz w:val="44"/>
                                    <w:szCs w:val="44"/>
                                    <w:lang w:val="sv-SE"/>
                                  </w:rPr>
                                  <w:t>2</w:t>
                                </w:r>
                                <w:r w:rsidR="00377713">
                                  <w:rPr>
                                    <w:rFonts w:asciiTheme="majorHAnsi" w:eastAsiaTheme="majorEastAsia" w:hAnsiTheme="majorHAnsi" w:cstheme="majorBidi"/>
                                    <w:b/>
                                    <w:bCs/>
                                    <w:color w:val="FFFFFF" w:themeColor="background1"/>
                                    <w:sz w:val="44"/>
                                    <w:szCs w:val="44"/>
                                    <w:lang w:val="sv-SE"/>
                                  </w:rPr>
                                  <w:t>4</w:t>
                                </w:r>
                              </w:p>
                            </w:sdtContent>
                          </w:sdt>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" filled="f" fillcolor="white [3212]" stroked="f" strokecolor="white [3212]" strokeweight="1pt">
                      <v:fill opacity="52428f"/>
                      <v:textbox inset="28.8pt,14.4pt,14.4pt,14.4pt">
                        <w:txbxContent>
                          <w:p w14:paraId="62F81B38" w14:textId="77777777" w:rsidR="00E60E5F" w:rsidRPr="00B66086" w:rsidRDefault="00E60E5F" w:rsidP="00B66086"/>
                          <w:p w14:paraId="63391ABE" w14:textId="77777777" w:rsidR="00016685" w:rsidRDefault="00016685"/>
                        </w:txbxContent>
                      </v:textbox>
                    </v:rect>
                    <w10:wrap anchorx="page" anchory="page"/>
                  </v:group>
                </w:pict>
              </mc:Fallback>
            </mc:AlternateContent>
          </w:r>
        </w:p>
        <w:p w14:paraId="19671E8B" w14:textId="77777777" w:rsidR="00B66086" w:rsidRDefault="00B66086">
          <w:pPr>
            <w:rPr>
              <w:sz w:val="24"/>
              <w:szCs w:val="24"/>
            </w:rPr>
          </w:pPr>
          <w:r>
            <w:rPr>
              <w:noProof/>
              <w:lang w:val="sv-SE" w:eastAsia="sv-SE" w:bidi="ar-SA"/>
            </w:rPr>
            <w:drawing>
              <wp:inline distT="0" distB="0" distL="0" distR="0" wp14:anchorId="443D73BB" wp14:editId="048DA128">
                <wp:extent cx="3455858" cy="1120140"/>
                <wp:effectExtent l="19050" t="0" r="0" b="0"/>
                <wp:docPr id="5" name="Bild 1" descr="C:\Users\SvenF\Pictures\SFT Airpo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nF\Pictures\SFT Airport logo.png"/>
                        <pic:cNvPicPr>
                          <a:picLocks noChangeAspect="1" noChangeArrowheads="1"/>
                        </pic:cNvPicPr>
                      </pic:nvPicPr>
                      <pic:blipFill>
                        <a:blip r:embed="rId10" cstate="print"/>
                        <a:srcRect/>
                        <a:stretch>
                          <a:fillRect/>
                        </a:stretch>
                      </pic:blipFill>
                      <pic:spPr bwMode="auto">
                        <a:xfrm>
                          <a:off x="0" y="0"/>
                          <a:ext cx="3462275" cy="1122220"/>
                        </a:xfrm>
                        <a:prstGeom prst="rect">
                          <a:avLst/>
                        </a:prstGeom>
                        <a:noFill/>
                        <a:ln w="9525">
                          <a:noFill/>
                          <a:miter lim="800000"/>
                          <a:headEnd/>
                          <a:tailEnd/>
                        </a:ln>
                      </pic:spPr>
                    </pic:pic>
                  </a:graphicData>
                </a:graphic>
              </wp:inline>
            </w:drawing>
          </w:r>
          <w:r>
            <w:rPr>
              <w:smallCaps/>
              <w:sz w:val="24"/>
              <w:szCs w:val="24"/>
            </w:rPr>
            <w:br w:type="page"/>
          </w:r>
        </w:p>
      </w:sdtContent>
    </w:sdt>
    <w:sdt>
      <w:sdtPr>
        <w:rPr>
          <w:smallCaps w:val="0"/>
          <w:spacing w:val="0"/>
          <w:sz w:val="20"/>
          <w:szCs w:val="20"/>
        </w:rPr>
        <w:id w:val="6052030"/>
        <w:docPartObj>
          <w:docPartGallery w:val="Table of Contents"/>
          <w:docPartUnique/>
        </w:docPartObj>
      </w:sdtPr>
      <w:sdtEndPr>
        <w:rPr>
          <w:lang w:val="sv-SE"/>
        </w:rPr>
      </w:sdtEndPr>
      <w:sdtContent>
        <w:p w14:paraId="240B770A" w14:textId="77777777" w:rsidR="00393E12" w:rsidRPr="00393E12" w:rsidRDefault="00393E12">
          <w:pPr>
            <w:pStyle w:val="Innehllsfrteckningsrubrik"/>
          </w:pPr>
          <w:r w:rsidRPr="00393E12">
            <w:t>Skellefteå Airport Price list</w:t>
          </w:r>
          <w:r w:rsidRPr="00393E12">
            <w:tab/>
            <w:t>table of contents</w:t>
          </w:r>
        </w:p>
        <w:p w14:paraId="66E28B7A" w14:textId="77777777" w:rsidR="00393E12" w:rsidRPr="00393E12" w:rsidRDefault="00393E12" w:rsidP="00393E12"/>
        <w:p w14:paraId="1C0DC727" w14:textId="64862BEF" w:rsidR="009749D0" w:rsidRDefault="00296F64">
          <w:pPr>
            <w:pStyle w:val="Innehll2"/>
            <w:tabs>
              <w:tab w:val="right" w:leader="dot" w:pos="8638"/>
            </w:tabs>
            <w:rPr>
              <w:noProof/>
              <w:sz w:val="22"/>
              <w:szCs w:val="22"/>
              <w:lang w:val="sv-SE" w:eastAsia="sv-SE" w:bidi="ar-SA"/>
            </w:rPr>
          </w:pPr>
          <w:r>
            <w:rPr>
              <w:lang w:val="sv-SE"/>
            </w:rPr>
            <w:fldChar w:fldCharType="begin"/>
          </w:r>
          <w:r w:rsidR="00393E12">
            <w:rPr>
              <w:lang w:val="sv-SE"/>
            </w:rPr>
            <w:instrText xml:space="preserve"> TOC \o "1-3" \h \z \u </w:instrText>
          </w:r>
          <w:r>
            <w:rPr>
              <w:lang w:val="sv-SE"/>
            </w:rPr>
            <w:fldChar w:fldCharType="separate"/>
          </w:r>
          <w:hyperlink w:anchor="_Toc333410464" w:history="1">
            <w:r w:rsidR="009749D0" w:rsidRPr="00E2799F">
              <w:rPr>
                <w:rStyle w:val="Hyperlnk"/>
                <w:rFonts w:cstheme="minorHAnsi"/>
                <w:b/>
                <w:noProof/>
                <w:spacing w:val="10"/>
              </w:rPr>
              <w:t>Definitions</w:t>
            </w:r>
            <w:r w:rsidR="009749D0">
              <w:rPr>
                <w:noProof/>
                <w:webHidden/>
              </w:rPr>
              <w:tab/>
            </w:r>
            <w:r>
              <w:rPr>
                <w:noProof/>
                <w:webHidden/>
              </w:rPr>
              <w:fldChar w:fldCharType="begin"/>
            </w:r>
            <w:r w:rsidR="009749D0">
              <w:rPr>
                <w:noProof/>
                <w:webHidden/>
              </w:rPr>
              <w:instrText xml:space="preserve"> PAGEREF _Toc333410464 \h </w:instrText>
            </w:r>
            <w:r>
              <w:rPr>
                <w:noProof/>
                <w:webHidden/>
              </w:rPr>
            </w:r>
            <w:r>
              <w:rPr>
                <w:noProof/>
                <w:webHidden/>
              </w:rPr>
              <w:fldChar w:fldCharType="separate"/>
            </w:r>
            <w:r w:rsidR="00657F71">
              <w:rPr>
                <w:noProof/>
                <w:webHidden/>
              </w:rPr>
              <w:t>3</w:t>
            </w:r>
            <w:r>
              <w:rPr>
                <w:noProof/>
                <w:webHidden/>
              </w:rPr>
              <w:fldChar w:fldCharType="end"/>
            </w:r>
          </w:hyperlink>
        </w:p>
        <w:p w14:paraId="579DD1FF" w14:textId="2FF95012" w:rsidR="009749D0" w:rsidRDefault="009D1E05">
          <w:pPr>
            <w:pStyle w:val="Innehll2"/>
            <w:tabs>
              <w:tab w:val="right" w:leader="dot" w:pos="8638"/>
            </w:tabs>
            <w:rPr>
              <w:noProof/>
              <w:sz w:val="22"/>
              <w:szCs w:val="22"/>
              <w:lang w:val="sv-SE" w:eastAsia="sv-SE" w:bidi="ar-SA"/>
            </w:rPr>
          </w:pPr>
          <w:hyperlink w:anchor="_Toc333410465" w:history="1">
            <w:r w:rsidR="009749D0" w:rsidRPr="00E2799F">
              <w:rPr>
                <w:rStyle w:val="Hyperlnk"/>
                <w:b/>
                <w:noProof/>
                <w:spacing w:val="10"/>
                <w:lang w:val="sv-SE"/>
              </w:rPr>
              <w:t>Skellefteå Airport incentive program</w:t>
            </w:r>
            <w:r w:rsidR="009749D0">
              <w:rPr>
                <w:noProof/>
                <w:webHidden/>
              </w:rPr>
              <w:tab/>
            </w:r>
            <w:r w:rsidR="00296F64">
              <w:rPr>
                <w:noProof/>
                <w:webHidden/>
              </w:rPr>
              <w:fldChar w:fldCharType="begin"/>
            </w:r>
            <w:r w:rsidR="009749D0">
              <w:rPr>
                <w:noProof/>
                <w:webHidden/>
              </w:rPr>
              <w:instrText xml:space="preserve"> PAGEREF _Toc333410465 \h </w:instrText>
            </w:r>
            <w:r w:rsidR="00296F64">
              <w:rPr>
                <w:noProof/>
                <w:webHidden/>
              </w:rPr>
            </w:r>
            <w:r w:rsidR="00296F64">
              <w:rPr>
                <w:noProof/>
                <w:webHidden/>
              </w:rPr>
              <w:fldChar w:fldCharType="separate"/>
            </w:r>
            <w:r w:rsidR="00657F71">
              <w:rPr>
                <w:noProof/>
                <w:webHidden/>
              </w:rPr>
              <w:t>4</w:t>
            </w:r>
            <w:r w:rsidR="00296F64">
              <w:rPr>
                <w:noProof/>
                <w:webHidden/>
              </w:rPr>
              <w:fldChar w:fldCharType="end"/>
            </w:r>
          </w:hyperlink>
        </w:p>
        <w:p w14:paraId="5C8E11A1" w14:textId="2622EBE6" w:rsidR="009749D0" w:rsidRDefault="009D1E05">
          <w:pPr>
            <w:pStyle w:val="Innehll3"/>
            <w:tabs>
              <w:tab w:val="right" w:leader="dot" w:pos="8638"/>
            </w:tabs>
            <w:rPr>
              <w:noProof/>
              <w:sz w:val="22"/>
              <w:szCs w:val="22"/>
              <w:lang w:val="sv-SE" w:eastAsia="sv-SE" w:bidi="ar-SA"/>
            </w:rPr>
          </w:pPr>
          <w:hyperlink w:anchor="_Toc333410466" w:history="1">
            <w:r w:rsidR="009749D0" w:rsidRPr="00E2799F">
              <w:rPr>
                <w:rStyle w:val="Hyperlnk"/>
                <w:rFonts w:cstheme="minorHAnsi"/>
                <w:b/>
                <w:noProof/>
                <w:spacing w:val="10"/>
              </w:rPr>
              <w:t>New Destination Discount NDD</w:t>
            </w:r>
            <w:r w:rsidR="009749D0">
              <w:rPr>
                <w:noProof/>
                <w:webHidden/>
              </w:rPr>
              <w:tab/>
            </w:r>
            <w:r w:rsidR="00296F64">
              <w:rPr>
                <w:noProof/>
                <w:webHidden/>
              </w:rPr>
              <w:fldChar w:fldCharType="begin"/>
            </w:r>
            <w:r w:rsidR="009749D0">
              <w:rPr>
                <w:noProof/>
                <w:webHidden/>
              </w:rPr>
              <w:instrText xml:space="preserve"> PAGEREF _Toc333410466 \h </w:instrText>
            </w:r>
            <w:r w:rsidR="00296F64">
              <w:rPr>
                <w:noProof/>
                <w:webHidden/>
              </w:rPr>
            </w:r>
            <w:r w:rsidR="00296F64">
              <w:rPr>
                <w:noProof/>
                <w:webHidden/>
              </w:rPr>
              <w:fldChar w:fldCharType="separate"/>
            </w:r>
            <w:r w:rsidR="00657F71">
              <w:rPr>
                <w:noProof/>
                <w:webHidden/>
              </w:rPr>
              <w:t>4</w:t>
            </w:r>
            <w:r w:rsidR="00296F64">
              <w:rPr>
                <w:noProof/>
                <w:webHidden/>
              </w:rPr>
              <w:fldChar w:fldCharType="end"/>
            </w:r>
          </w:hyperlink>
        </w:p>
        <w:p w14:paraId="51474034" w14:textId="0D927782" w:rsidR="009749D0" w:rsidRDefault="009D1E05">
          <w:pPr>
            <w:pStyle w:val="Innehll2"/>
            <w:tabs>
              <w:tab w:val="right" w:leader="dot" w:pos="8638"/>
            </w:tabs>
            <w:rPr>
              <w:noProof/>
              <w:sz w:val="22"/>
              <w:szCs w:val="22"/>
              <w:lang w:val="sv-SE" w:eastAsia="sv-SE" w:bidi="ar-SA"/>
            </w:rPr>
          </w:pPr>
          <w:hyperlink w:anchor="_Toc333410468" w:history="1">
            <w:r w:rsidR="009749D0" w:rsidRPr="00E2799F">
              <w:rPr>
                <w:rStyle w:val="Hyperlnk"/>
                <w:rFonts w:cstheme="minorHAnsi"/>
                <w:b/>
                <w:noProof/>
                <w:spacing w:val="10"/>
              </w:rPr>
              <w:t>Charges</w:t>
            </w:r>
            <w:r w:rsidR="009749D0">
              <w:rPr>
                <w:noProof/>
                <w:webHidden/>
              </w:rPr>
              <w:tab/>
            </w:r>
            <w:r w:rsidR="00296F64">
              <w:rPr>
                <w:noProof/>
                <w:webHidden/>
              </w:rPr>
              <w:fldChar w:fldCharType="begin"/>
            </w:r>
            <w:r w:rsidR="009749D0">
              <w:rPr>
                <w:noProof/>
                <w:webHidden/>
              </w:rPr>
              <w:instrText xml:space="preserve"> PAGEREF _Toc333410468 \h </w:instrText>
            </w:r>
            <w:r w:rsidR="00296F64">
              <w:rPr>
                <w:noProof/>
                <w:webHidden/>
              </w:rPr>
            </w:r>
            <w:r w:rsidR="00296F64">
              <w:rPr>
                <w:noProof/>
                <w:webHidden/>
              </w:rPr>
              <w:fldChar w:fldCharType="separate"/>
            </w:r>
            <w:r w:rsidR="00657F71">
              <w:rPr>
                <w:noProof/>
                <w:webHidden/>
              </w:rPr>
              <w:t>5</w:t>
            </w:r>
            <w:r w:rsidR="00296F64">
              <w:rPr>
                <w:noProof/>
                <w:webHidden/>
              </w:rPr>
              <w:fldChar w:fldCharType="end"/>
            </w:r>
          </w:hyperlink>
        </w:p>
        <w:p w14:paraId="3576E841" w14:textId="4EE03790" w:rsidR="009749D0" w:rsidRDefault="009D1E05">
          <w:pPr>
            <w:pStyle w:val="Innehll3"/>
            <w:tabs>
              <w:tab w:val="right" w:leader="dot" w:pos="8638"/>
            </w:tabs>
            <w:rPr>
              <w:noProof/>
              <w:sz w:val="22"/>
              <w:szCs w:val="22"/>
              <w:lang w:val="sv-SE" w:eastAsia="sv-SE" w:bidi="ar-SA"/>
            </w:rPr>
          </w:pPr>
          <w:hyperlink w:anchor="_Toc333410469" w:history="1">
            <w:r w:rsidR="009749D0" w:rsidRPr="00E2799F">
              <w:rPr>
                <w:rStyle w:val="Hyperlnk"/>
                <w:rFonts w:cstheme="minorHAnsi"/>
                <w:b/>
                <w:noProof/>
                <w:spacing w:val="10"/>
              </w:rPr>
              <w:t>Take Off Charge</w:t>
            </w:r>
            <w:r w:rsidR="009749D0">
              <w:rPr>
                <w:noProof/>
                <w:webHidden/>
              </w:rPr>
              <w:tab/>
            </w:r>
            <w:r w:rsidR="00296F64">
              <w:rPr>
                <w:noProof/>
                <w:webHidden/>
              </w:rPr>
              <w:fldChar w:fldCharType="begin"/>
            </w:r>
            <w:r w:rsidR="009749D0">
              <w:rPr>
                <w:noProof/>
                <w:webHidden/>
              </w:rPr>
              <w:instrText xml:space="preserve"> PAGEREF _Toc333410469 \h </w:instrText>
            </w:r>
            <w:r w:rsidR="00296F64">
              <w:rPr>
                <w:noProof/>
                <w:webHidden/>
              </w:rPr>
            </w:r>
            <w:r w:rsidR="00296F64">
              <w:rPr>
                <w:noProof/>
                <w:webHidden/>
              </w:rPr>
              <w:fldChar w:fldCharType="separate"/>
            </w:r>
            <w:r w:rsidR="00657F71">
              <w:rPr>
                <w:noProof/>
                <w:webHidden/>
              </w:rPr>
              <w:t>5</w:t>
            </w:r>
            <w:r w:rsidR="00296F64">
              <w:rPr>
                <w:noProof/>
                <w:webHidden/>
              </w:rPr>
              <w:fldChar w:fldCharType="end"/>
            </w:r>
          </w:hyperlink>
        </w:p>
        <w:p w14:paraId="2DB8C587" w14:textId="13D0C05C" w:rsidR="009749D0" w:rsidRDefault="009D1E05">
          <w:pPr>
            <w:pStyle w:val="Innehll3"/>
            <w:tabs>
              <w:tab w:val="right" w:leader="dot" w:pos="8638"/>
            </w:tabs>
            <w:rPr>
              <w:noProof/>
              <w:sz w:val="22"/>
              <w:szCs w:val="22"/>
              <w:lang w:val="sv-SE" w:eastAsia="sv-SE" w:bidi="ar-SA"/>
            </w:rPr>
          </w:pPr>
          <w:hyperlink w:anchor="_Toc333410470" w:history="1">
            <w:r w:rsidR="009749D0" w:rsidRPr="00E2799F">
              <w:rPr>
                <w:rStyle w:val="Hyperlnk"/>
                <w:b/>
                <w:noProof/>
                <w:spacing w:val="10"/>
              </w:rPr>
              <w:t>Passenger Charge</w:t>
            </w:r>
            <w:r w:rsidR="009749D0">
              <w:rPr>
                <w:noProof/>
                <w:webHidden/>
              </w:rPr>
              <w:tab/>
            </w:r>
            <w:r w:rsidR="00296F64">
              <w:rPr>
                <w:noProof/>
                <w:webHidden/>
              </w:rPr>
              <w:fldChar w:fldCharType="begin"/>
            </w:r>
            <w:r w:rsidR="009749D0">
              <w:rPr>
                <w:noProof/>
                <w:webHidden/>
              </w:rPr>
              <w:instrText xml:space="preserve"> PAGEREF _Toc333410470 \h </w:instrText>
            </w:r>
            <w:r w:rsidR="00296F64">
              <w:rPr>
                <w:noProof/>
                <w:webHidden/>
              </w:rPr>
            </w:r>
            <w:r w:rsidR="00296F64">
              <w:rPr>
                <w:noProof/>
                <w:webHidden/>
              </w:rPr>
              <w:fldChar w:fldCharType="separate"/>
            </w:r>
            <w:r w:rsidR="00657F71">
              <w:rPr>
                <w:noProof/>
                <w:webHidden/>
              </w:rPr>
              <w:t>5</w:t>
            </w:r>
            <w:r w:rsidR="00296F64">
              <w:rPr>
                <w:noProof/>
                <w:webHidden/>
              </w:rPr>
              <w:fldChar w:fldCharType="end"/>
            </w:r>
          </w:hyperlink>
        </w:p>
        <w:p w14:paraId="247EA390" w14:textId="4E9DD812" w:rsidR="009749D0" w:rsidRDefault="009D1E05">
          <w:pPr>
            <w:pStyle w:val="Innehll3"/>
            <w:tabs>
              <w:tab w:val="right" w:leader="dot" w:pos="8638"/>
            </w:tabs>
            <w:rPr>
              <w:noProof/>
              <w:sz w:val="22"/>
              <w:szCs w:val="22"/>
              <w:lang w:val="sv-SE" w:eastAsia="sv-SE" w:bidi="ar-SA"/>
            </w:rPr>
          </w:pPr>
          <w:hyperlink w:anchor="_Toc333410471" w:history="1">
            <w:r w:rsidR="009749D0" w:rsidRPr="00E2799F">
              <w:rPr>
                <w:rStyle w:val="Hyperlnk"/>
                <w:b/>
                <w:noProof/>
              </w:rPr>
              <w:t>Parking Charge</w:t>
            </w:r>
            <w:r w:rsidR="009749D0">
              <w:rPr>
                <w:noProof/>
                <w:webHidden/>
              </w:rPr>
              <w:tab/>
            </w:r>
            <w:r w:rsidR="00296F64">
              <w:rPr>
                <w:noProof/>
                <w:webHidden/>
              </w:rPr>
              <w:fldChar w:fldCharType="begin"/>
            </w:r>
            <w:r w:rsidR="009749D0">
              <w:rPr>
                <w:noProof/>
                <w:webHidden/>
              </w:rPr>
              <w:instrText xml:space="preserve"> PAGEREF _Toc333410471 \h </w:instrText>
            </w:r>
            <w:r w:rsidR="00296F64">
              <w:rPr>
                <w:noProof/>
                <w:webHidden/>
              </w:rPr>
            </w:r>
            <w:r w:rsidR="00296F64">
              <w:rPr>
                <w:noProof/>
                <w:webHidden/>
              </w:rPr>
              <w:fldChar w:fldCharType="separate"/>
            </w:r>
            <w:r w:rsidR="00657F71">
              <w:rPr>
                <w:noProof/>
                <w:webHidden/>
              </w:rPr>
              <w:t>5</w:t>
            </w:r>
            <w:r w:rsidR="00296F64">
              <w:rPr>
                <w:noProof/>
                <w:webHidden/>
              </w:rPr>
              <w:fldChar w:fldCharType="end"/>
            </w:r>
          </w:hyperlink>
        </w:p>
        <w:p w14:paraId="295584C9" w14:textId="2AF537A2" w:rsidR="009749D0" w:rsidRDefault="009D1E05">
          <w:pPr>
            <w:pStyle w:val="Innehll3"/>
            <w:tabs>
              <w:tab w:val="right" w:leader="dot" w:pos="8638"/>
            </w:tabs>
            <w:rPr>
              <w:noProof/>
              <w:sz w:val="22"/>
              <w:szCs w:val="22"/>
              <w:lang w:val="sv-SE" w:eastAsia="sv-SE" w:bidi="ar-SA"/>
            </w:rPr>
          </w:pPr>
          <w:hyperlink w:anchor="_Toc333410472" w:history="1">
            <w:r w:rsidR="009749D0" w:rsidRPr="00E2799F">
              <w:rPr>
                <w:rStyle w:val="Hyperlnk"/>
                <w:b/>
                <w:noProof/>
              </w:rPr>
              <w:t>Charges outside opening hours</w:t>
            </w:r>
            <w:r w:rsidR="009749D0">
              <w:rPr>
                <w:noProof/>
                <w:webHidden/>
              </w:rPr>
              <w:tab/>
            </w:r>
            <w:r w:rsidR="00296F64">
              <w:rPr>
                <w:noProof/>
                <w:webHidden/>
              </w:rPr>
              <w:fldChar w:fldCharType="begin"/>
            </w:r>
            <w:r w:rsidR="009749D0">
              <w:rPr>
                <w:noProof/>
                <w:webHidden/>
              </w:rPr>
              <w:instrText xml:space="preserve"> PAGEREF _Toc333410472 \h </w:instrText>
            </w:r>
            <w:r w:rsidR="00296F64">
              <w:rPr>
                <w:noProof/>
                <w:webHidden/>
              </w:rPr>
            </w:r>
            <w:r w:rsidR="00296F64">
              <w:rPr>
                <w:noProof/>
                <w:webHidden/>
              </w:rPr>
              <w:fldChar w:fldCharType="separate"/>
            </w:r>
            <w:r w:rsidR="00657F71">
              <w:rPr>
                <w:noProof/>
                <w:webHidden/>
              </w:rPr>
              <w:t>6</w:t>
            </w:r>
            <w:r w:rsidR="00296F64">
              <w:rPr>
                <w:noProof/>
                <w:webHidden/>
              </w:rPr>
              <w:fldChar w:fldCharType="end"/>
            </w:r>
          </w:hyperlink>
        </w:p>
        <w:p w14:paraId="50D3D2B5" w14:textId="45877DFE" w:rsidR="009749D0" w:rsidRDefault="009D1E05">
          <w:pPr>
            <w:pStyle w:val="Innehll2"/>
            <w:tabs>
              <w:tab w:val="right" w:leader="dot" w:pos="8638"/>
            </w:tabs>
            <w:rPr>
              <w:noProof/>
              <w:sz w:val="22"/>
              <w:szCs w:val="22"/>
              <w:lang w:val="sv-SE" w:eastAsia="sv-SE" w:bidi="ar-SA"/>
            </w:rPr>
          </w:pPr>
          <w:hyperlink w:anchor="_Toc333410473" w:history="1">
            <w:r w:rsidR="009749D0" w:rsidRPr="00E2799F">
              <w:rPr>
                <w:rStyle w:val="Hyperlnk"/>
                <w:b/>
                <w:noProof/>
              </w:rPr>
              <w:t>Other charges</w:t>
            </w:r>
            <w:r w:rsidR="009749D0">
              <w:rPr>
                <w:noProof/>
                <w:webHidden/>
              </w:rPr>
              <w:tab/>
            </w:r>
            <w:r w:rsidR="00296F64">
              <w:rPr>
                <w:noProof/>
                <w:webHidden/>
              </w:rPr>
              <w:fldChar w:fldCharType="begin"/>
            </w:r>
            <w:r w:rsidR="009749D0">
              <w:rPr>
                <w:noProof/>
                <w:webHidden/>
              </w:rPr>
              <w:instrText xml:space="preserve"> PAGEREF _Toc333410473 \h </w:instrText>
            </w:r>
            <w:r w:rsidR="00296F64">
              <w:rPr>
                <w:noProof/>
                <w:webHidden/>
              </w:rPr>
            </w:r>
            <w:r w:rsidR="00296F64">
              <w:rPr>
                <w:noProof/>
                <w:webHidden/>
              </w:rPr>
              <w:fldChar w:fldCharType="separate"/>
            </w:r>
            <w:r w:rsidR="00657F71">
              <w:rPr>
                <w:noProof/>
                <w:webHidden/>
              </w:rPr>
              <w:t>6</w:t>
            </w:r>
            <w:r w:rsidR="00296F64">
              <w:rPr>
                <w:noProof/>
                <w:webHidden/>
              </w:rPr>
              <w:fldChar w:fldCharType="end"/>
            </w:r>
          </w:hyperlink>
        </w:p>
        <w:p w14:paraId="694752BA" w14:textId="6D9749F6" w:rsidR="009749D0" w:rsidRDefault="009D1E05">
          <w:pPr>
            <w:pStyle w:val="Innehll3"/>
            <w:tabs>
              <w:tab w:val="right" w:leader="dot" w:pos="8638"/>
            </w:tabs>
            <w:rPr>
              <w:noProof/>
              <w:sz w:val="22"/>
              <w:szCs w:val="22"/>
              <w:lang w:val="sv-SE" w:eastAsia="sv-SE" w:bidi="ar-SA"/>
            </w:rPr>
          </w:pPr>
          <w:hyperlink w:anchor="_Toc333410474" w:history="1">
            <w:r w:rsidR="009749D0" w:rsidRPr="00E2799F">
              <w:rPr>
                <w:rStyle w:val="Hyperlnk"/>
                <w:b/>
                <w:noProof/>
              </w:rPr>
              <w:t xml:space="preserve">Ramp </w:t>
            </w:r>
            <w:r w:rsidR="008349E9">
              <w:rPr>
                <w:rStyle w:val="Hyperlnk"/>
                <w:b/>
                <w:noProof/>
              </w:rPr>
              <w:t xml:space="preserve">and Passenger </w:t>
            </w:r>
            <w:r w:rsidR="009749D0" w:rsidRPr="00E2799F">
              <w:rPr>
                <w:rStyle w:val="Hyperlnk"/>
                <w:b/>
                <w:noProof/>
              </w:rPr>
              <w:t>handling</w:t>
            </w:r>
            <w:r w:rsidR="009749D0">
              <w:rPr>
                <w:noProof/>
                <w:webHidden/>
              </w:rPr>
              <w:tab/>
            </w:r>
            <w:r w:rsidR="00296F64">
              <w:rPr>
                <w:noProof/>
                <w:webHidden/>
              </w:rPr>
              <w:fldChar w:fldCharType="begin"/>
            </w:r>
            <w:r w:rsidR="009749D0">
              <w:rPr>
                <w:noProof/>
                <w:webHidden/>
              </w:rPr>
              <w:instrText xml:space="preserve"> PAGEREF _Toc333410474 \h </w:instrText>
            </w:r>
            <w:r w:rsidR="00296F64">
              <w:rPr>
                <w:noProof/>
                <w:webHidden/>
              </w:rPr>
            </w:r>
            <w:r w:rsidR="00296F64">
              <w:rPr>
                <w:noProof/>
                <w:webHidden/>
              </w:rPr>
              <w:fldChar w:fldCharType="separate"/>
            </w:r>
            <w:r w:rsidR="00657F71">
              <w:rPr>
                <w:noProof/>
                <w:webHidden/>
              </w:rPr>
              <w:t>6</w:t>
            </w:r>
            <w:r w:rsidR="00296F64">
              <w:rPr>
                <w:noProof/>
                <w:webHidden/>
              </w:rPr>
              <w:fldChar w:fldCharType="end"/>
            </w:r>
          </w:hyperlink>
        </w:p>
        <w:p w14:paraId="703D95C4" w14:textId="1698CE57" w:rsidR="009749D0" w:rsidRDefault="009D1E05">
          <w:pPr>
            <w:pStyle w:val="Innehll3"/>
            <w:tabs>
              <w:tab w:val="right" w:leader="dot" w:pos="8638"/>
            </w:tabs>
            <w:rPr>
              <w:noProof/>
              <w:sz w:val="22"/>
              <w:szCs w:val="22"/>
              <w:lang w:val="sv-SE" w:eastAsia="sv-SE" w:bidi="ar-SA"/>
            </w:rPr>
          </w:pPr>
          <w:hyperlink w:anchor="_Toc333410476" w:history="1">
            <w:r w:rsidR="009749D0" w:rsidRPr="00E2799F">
              <w:rPr>
                <w:rStyle w:val="Hyperlnk"/>
                <w:b/>
                <w:noProof/>
              </w:rPr>
              <w:t>Security charges</w:t>
            </w:r>
            <w:r w:rsidR="009749D0">
              <w:rPr>
                <w:noProof/>
                <w:webHidden/>
              </w:rPr>
              <w:tab/>
            </w:r>
            <w:r w:rsidR="00296F64">
              <w:rPr>
                <w:noProof/>
                <w:webHidden/>
              </w:rPr>
              <w:fldChar w:fldCharType="begin"/>
            </w:r>
            <w:r w:rsidR="009749D0">
              <w:rPr>
                <w:noProof/>
                <w:webHidden/>
              </w:rPr>
              <w:instrText xml:space="preserve"> PAGEREF _Toc333410476 \h </w:instrText>
            </w:r>
            <w:r w:rsidR="00296F64">
              <w:rPr>
                <w:noProof/>
                <w:webHidden/>
              </w:rPr>
            </w:r>
            <w:r w:rsidR="00296F64">
              <w:rPr>
                <w:noProof/>
                <w:webHidden/>
              </w:rPr>
              <w:fldChar w:fldCharType="separate"/>
            </w:r>
            <w:r w:rsidR="00657F71">
              <w:rPr>
                <w:noProof/>
                <w:webHidden/>
              </w:rPr>
              <w:t>6</w:t>
            </w:r>
            <w:r w:rsidR="00296F64">
              <w:rPr>
                <w:noProof/>
                <w:webHidden/>
              </w:rPr>
              <w:fldChar w:fldCharType="end"/>
            </w:r>
          </w:hyperlink>
        </w:p>
        <w:p w14:paraId="05A76523" w14:textId="082ADFEA" w:rsidR="009749D0" w:rsidRDefault="009D1E05">
          <w:pPr>
            <w:pStyle w:val="Innehll3"/>
            <w:tabs>
              <w:tab w:val="right" w:leader="dot" w:pos="8638"/>
            </w:tabs>
            <w:rPr>
              <w:noProof/>
              <w:sz w:val="22"/>
              <w:szCs w:val="22"/>
              <w:lang w:val="sv-SE" w:eastAsia="sv-SE" w:bidi="ar-SA"/>
            </w:rPr>
          </w:pPr>
          <w:hyperlink w:anchor="_Toc333410477" w:history="1">
            <w:r w:rsidR="009749D0" w:rsidRPr="00E2799F">
              <w:rPr>
                <w:rStyle w:val="Hyperlnk"/>
                <w:b/>
                <w:noProof/>
              </w:rPr>
              <w:t>Other</w:t>
            </w:r>
            <w:r w:rsidR="009749D0">
              <w:rPr>
                <w:noProof/>
                <w:webHidden/>
              </w:rPr>
              <w:tab/>
            </w:r>
            <w:r w:rsidR="00296F64">
              <w:rPr>
                <w:noProof/>
                <w:webHidden/>
              </w:rPr>
              <w:fldChar w:fldCharType="begin"/>
            </w:r>
            <w:r w:rsidR="009749D0">
              <w:rPr>
                <w:noProof/>
                <w:webHidden/>
              </w:rPr>
              <w:instrText xml:space="preserve"> PAGEREF _Toc333410477 \h </w:instrText>
            </w:r>
            <w:r w:rsidR="00296F64">
              <w:rPr>
                <w:noProof/>
                <w:webHidden/>
              </w:rPr>
            </w:r>
            <w:r w:rsidR="00296F64">
              <w:rPr>
                <w:noProof/>
                <w:webHidden/>
              </w:rPr>
              <w:fldChar w:fldCharType="separate"/>
            </w:r>
            <w:r w:rsidR="00657F71">
              <w:rPr>
                <w:noProof/>
                <w:webHidden/>
              </w:rPr>
              <w:t>6</w:t>
            </w:r>
            <w:r w:rsidR="00296F64">
              <w:rPr>
                <w:noProof/>
                <w:webHidden/>
              </w:rPr>
              <w:fldChar w:fldCharType="end"/>
            </w:r>
          </w:hyperlink>
        </w:p>
        <w:p w14:paraId="01DF969B" w14:textId="02680289" w:rsidR="009749D0" w:rsidRDefault="009D1E05">
          <w:pPr>
            <w:pStyle w:val="Innehll2"/>
            <w:tabs>
              <w:tab w:val="right" w:leader="dot" w:pos="8638"/>
            </w:tabs>
            <w:rPr>
              <w:noProof/>
              <w:sz w:val="22"/>
              <w:szCs w:val="22"/>
              <w:lang w:val="sv-SE" w:eastAsia="sv-SE" w:bidi="ar-SA"/>
            </w:rPr>
          </w:pPr>
          <w:hyperlink w:anchor="_Toc333410478" w:history="1">
            <w:r w:rsidR="009749D0" w:rsidRPr="00E2799F">
              <w:rPr>
                <w:rStyle w:val="Hyperlnk"/>
                <w:b/>
                <w:noProof/>
              </w:rPr>
              <w:t>Reductions, Restrictions and Exemptions</w:t>
            </w:r>
            <w:r w:rsidR="009749D0">
              <w:rPr>
                <w:noProof/>
                <w:webHidden/>
              </w:rPr>
              <w:tab/>
            </w:r>
            <w:r w:rsidR="00296F64">
              <w:rPr>
                <w:noProof/>
                <w:webHidden/>
              </w:rPr>
              <w:fldChar w:fldCharType="begin"/>
            </w:r>
            <w:r w:rsidR="009749D0">
              <w:rPr>
                <w:noProof/>
                <w:webHidden/>
              </w:rPr>
              <w:instrText xml:space="preserve"> PAGEREF _Toc333410478 \h </w:instrText>
            </w:r>
            <w:r w:rsidR="00296F64">
              <w:rPr>
                <w:noProof/>
                <w:webHidden/>
              </w:rPr>
            </w:r>
            <w:r w:rsidR="00296F64">
              <w:rPr>
                <w:noProof/>
                <w:webHidden/>
              </w:rPr>
              <w:fldChar w:fldCharType="separate"/>
            </w:r>
            <w:r w:rsidR="00657F71">
              <w:rPr>
                <w:noProof/>
                <w:webHidden/>
              </w:rPr>
              <w:t>7</w:t>
            </w:r>
            <w:r w:rsidR="00296F64">
              <w:rPr>
                <w:noProof/>
                <w:webHidden/>
              </w:rPr>
              <w:fldChar w:fldCharType="end"/>
            </w:r>
          </w:hyperlink>
        </w:p>
        <w:p w14:paraId="79A17632" w14:textId="0FC946AB" w:rsidR="009749D0" w:rsidRDefault="009D1E05">
          <w:pPr>
            <w:pStyle w:val="Innehll3"/>
            <w:tabs>
              <w:tab w:val="right" w:leader="dot" w:pos="8638"/>
            </w:tabs>
            <w:rPr>
              <w:noProof/>
              <w:sz w:val="22"/>
              <w:szCs w:val="22"/>
              <w:lang w:val="sv-SE" w:eastAsia="sv-SE" w:bidi="ar-SA"/>
            </w:rPr>
          </w:pPr>
          <w:hyperlink w:anchor="_Toc333410479" w:history="1">
            <w:r w:rsidR="009749D0" w:rsidRPr="00E2799F">
              <w:rPr>
                <w:rStyle w:val="Hyperlnk"/>
                <w:b/>
                <w:noProof/>
              </w:rPr>
              <w:t>Reductions</w:t>
            </w:r>
            <w:r w:rsidR="009749D0">
              <w:rPr>
                <w:noProof/>
                <w:webHidden/>
              </w:rPr>
              <w:tab/>
            </w:r>
            <w:r w:rsidR="00296F64">
              <w:rPr>
                <w:noProof/>
                <w:webHidden/>
              </w:rPr>
              <w:fldChar w:fldCharType="begin"/>
            </w:r>
            <w:r w:rsidR="009749D0">
              <w:rPr>
                <w:noProof/>
                <w:webHidden/>
              </w:rPr>
              <w:instrText xml:space="preserve"> PAGEREF _Toc333410479 \h </w:instrText>
            </w:r>
            <w:r w:rsidR="00296F64">
              <w:rPr>
                <w:noProof/>
                <w:webHidden/>
              </w:rPr>
            </w:r>
            <w:r w:rsidR="00296F64">
              <w:rPr>
                <w:noProof/>
                <w:webHidden/>
              </w:rPr>
              <w:fldChar w:fldCharType="separate"/>
            </w:r>
            <w:r w:rsidR="00657F71">
              <w:rPr>
                <w:noProof/>
                <w:webHidden/>
              </w:rPr>
              <w:t>7</w:t>
            </w:r>
            <w:r w:rsidR="00296F64">
              <w:rPr>
                <w:noProof/>
                <w:webHidden/>
              </w:rPr>
              <w:fldChar w:fldCharType="end"/>
            </w:r>
          </w:hyperlink>
        </w:p>
        <w:p w14:paraId="42405DB8" w14:textId="77777777" w:rsidR="007563F2" w:rsidRDefault="009D1E05" w:rsidP="007563F2">
          <w:pPr>
            <w:pStyle w:val="Innehll3"/>
            <w:tabs>
              <w:tab w:val="right" w:leader="dot" w:pos="8638"/>
            </w:tabs>
            <w:rPr>
              <w:noProof/>
            </w:rPr>
          </w:pPr>
          <w:hyperlink w:anchor="_Toc333410480" w:history="1">
            <w:r w:rsidR="002C0296">
              <w:rPr>
                <w:rStyle w:val="Hyperlnk"/>
                <w:b/>
                <w:noProof/>
              </w:rPr>
              <w:t>Exemptions</w:t>
            </w:r>
            <w:r w:rsidR="009749D0">
              <w:rPr>
                <w:noProof/>
                <w:webHidden/>
              </w:rPr>
              <w:tab/>
            </w:r>
            <w:r w:rsidR="002C0296">
              <w:rPr>
                <w:noProof/>
                <w:webHidden/>
              </w:rPr>
              <w:t>7</w:t>
            </w:r>
          </w:hyperlink>
        </w:p>
        <w:p w14:paraId="3A58287F" w14:textId="610F1121" w:rsidR="009749D0" w:rsidRDefault="009D1E05">
          <w:pPr>
            <w:pStyle w:val="Innehll3"/>
            <w:tabs>
              <w:tab w:val="right" w:leader="dot" w:pos="8638"/>
            </w:tabs>
            <w:rPr>
              <w:noProof/>
              <w:sz w:val="22"/>
              <w:szCs w:val="22"/>
              <w:lang w:val="sv-SE" w:eastAsia="sv-SE" w:bidi="ar-SA"/>
            </w:rPr>
          </w:pPr>
          <w:hyperlink w:anchor="_Toc333410480" w:history="1">
            <w:r w:rsidR="002C0296">
              <w:rPr>
                <w:rStyle w:val="Hyperlnk"/>
                <w:b/>
                <w:noProof/>
              </w:rPr>
              <w:t>Restrictions</w:t>
            </w:r>
            <w:r w:rsidR="007563F2">
              <w:rPr>
                <w:noProof/>
                <w:webHidden/>
              </w:rPr>
              <w:tab/>
            </w:r>
            <w:r w:rsidR="007563F2">
              <w:rPr>
                <w:noProof/>
                <w:webHidden/>
              </w:rPr>
              <w:fldChar w:fldCharType="begin"/>
            </w:r>
            <w:r w:rsidR="007563F2">
              <w:rPr>
                <w:noProof/>
                <w:webHidden/>
              </w:rPr>
              <w:instrText xml:space="preserve"> PAGEREF _Toc333410480 \h </w:instrText>
            </w:r>
            <w:r w:rsidR="007563F2">
              <w:rPr>
                <w:noProof/>
                <w:webHidden/>
              </w:rPr>
            </w:r>
            <w:r w:rsidR="007563F2">
              <w:rPr>
                <w:noProof/>
                <w:webHidden/>
              </w:rPr>
              <w:fldChar w:fldCharType="separate"/>
            </w:r>
            <w:r w:rsidR="00657F71">
              <w:rPr>
                <w:noProof/>
                <w:webHidden/>
              </w:rPr>
              <w:t>8</w:t>
            </w:r>
            <w:r w:rsidR="007563F2">
              <w:rPr>
                <w:noProof/>
                <w:webHidden/>
              </w:rPr>
              <w:fldChar w:fldCharType="end"/>
            </w:r>
          </w:hyperlink>
        </w:p>
        <w:p w14:paraId="63166301" w14:textId="1C767D07" w:rsidR="009749D0" w:rsidRDefault="009D1E05">
          <w:pPr>
            <w:pStyle w:val="Innehll1"/>
            <w:tabs>
              <w:tab w:val="right" w:leader="dot" w:pos="8638"/>
            </w:tabs>
            <w:rPr>
              <w:noProof/>
              <w:sz w:val="22"/>
              <w:szCs w:val="22"/>
              <w:lang w:val="sv-SE" w:eastAsia="sv-SE" w:bidi="ar-SA"/>
            </w:rPr>
          </w:pPr>
          <w:hyperlink w:anchor="_Toc333410481" w:history="1">
            <w:r w:rsidR="009749D0" w:rsidRPr="00E2799F">
              <w:rPr>
                <w:rStyle w:val="Hyperlnk"/>
                <w:b/>
                <w:noProof/>
              </w:rPr>
              <w:t>Payment of the Charges and Payment Obligations</w:t>
            </w:r>
            <w:r w:rsidR="009749D0">
              <w:rPr>
                <w:noProof/>
                <w:webHidden/>
              </w:rPr>
              <w:tab/>
            </w:r>
            <w:r w:rsidR="00296F64">
              <w:rPr>
                <w:noProof/>
                <w:webHidden/>
              </w:rPr>
              <w:fldChar w:fldCharType="begin"/>
            </w:r>
            <w:r w:rsidR="009749D0">
              <w:rPr>
                <w:noProof/>
                <w:webHidden/>
              </w:rPr>
              <w:instrText xml:space="preserve"> PAGEREF _Toc333410481 \h </w:instrText>
            </w:r>
            <w:r w:rsidR="00296F64">
              <w:rPr>
                <w:noProof/>
                <w:webHidden/>
              </w:rPr>
            </w:r>
            <w:r w:rsidR="00296F64">
              <w:rPr>
                <w:noProof/>
                <w:webHidden/>
              </w:rPr>
              <w:fldChar w:fldCharType="separate"/>
            </w:r>
            <w:r w:rsidR="00657F71">
              <w:rPr>
                <w:noProof/>
                <w:webHidden/>
              </w:rPr>
              <w:t>9</w:t>
            </w:r>
            <w:r w:rsidR="00296F64">
              <w:rPr>
                <w:noProof/>
                <w:webHidden/>
              </w:rPr>
              <w:fldChar w:fldCharType="end"/>
            </w:r>
          </w:hyperlink>
        </w:p>
        <w:p w14:paraId="6CE11984" w14:textId="141C059B" w:rsidR="009749D0" w:rsidRDefault="009D1E05">
          <w:pPr>
            <w:pStyle w:val="Innehll1"/>
            <w:tabs>
              <w:tab w:val="right" w:leader="dot" w:pos="8638"/>
            </w:tabs>
            <w:rPr>
              <w:noProof/>
              <w:sz w:val="22"/>
              <w:szCs w:val="22"/>
              <w:lang w:val="sv-SE" w:eastAsia="sv-SE" w:bidi="ar-SA"/>
            </w:rPr>
          </w:pPr>
          <w:hyperlink w:anchor="_Toc333410482" w:history="1">
            <w:r w:rsidR="009749D0" w:rsidRPr="00E2799F">
              <w:rPr>
                <w:rStyle w:val="Hyperlnk"/>
                <w:b/>
                <w:noProof/>
              </w:rPr>
              <w:t>Changes to the price list</w:t>
            </w:r>
            <w:r w:rsidR="009749D0">
              <w:rPr>
                <w:noProof/>
                <w:webHidden/>
              </w:rPr>
              <w:tab/>
            </w:r>
            <w:r w:rsidR="00296F64">
              <w:rPr>
                <w:noProof/>
                <w:webHidden/>
              </w:rPr>
              <w:fldChar w:fldCharType="begin"/>
            </w:r>
            <w:r w:rsidR="009749D0">
              <w:rPr>
                <w:noProof/>
                <w:webHidden/>
              </w:rPr>
              <w:instrText xml:space="preserve"> PAGEREF _Toc333410482 \h </w:instrText>
            </w:r>
            <w:r w:rsidR="00296F64">
              <w:rPr>
                <w:noProof/>
                <w:webHidden/>
              </w:rPr>
            </w:r>
            <w:r w:rsidR="00296F64">
              <w:rPr>
                <w:noProof/>
                <w:webHidden/>
              </w:rPr>
              <w:fldChar w:fldCharType="separate"/>
            </w:r>
            <w:r w:rsidR="00657F71">
              <w:rPr>
                <w:noProof/>
                <w:webHidden/>
              </w:rPr>
              <w:t>10</w:t>
            </w:r>
            <w:r w:rsidR="00296F64">
              <w:rPr>
                <w:noProof/>
                <w:webHidden/>
              </w:rPr>
              <w:fldChar w:fldCharType="end"/>
            </w:r>
          </w:hyperlink>
        </w:p>
        <w:p w14:paraId="129CDC56" w14:textId="77777777" w:rsidR="00393E12" w:rsidRDefault="00296F64">
          <w:pPr>
            <w:rPr>
              <w:lang w:val="sv-SE"/>
            </w:rPr>
          </w:pPr>
          <w:r>
            <w:rPr>
              <w:lang w:val="sv-SE"/>
            </w:rPr>
            <w:fldChar w:fldCharType="end"/>
          </w:r>
        </w:p>
      </w:sdtContent>
    </w:sdt>
    <w:p w14:paraId="26BD7AA1" w14:textId="77777777" w:rsidR="00393E12" w:rsidRPr="00393E12" w:rsidRDefault="00393E12" w:rsidP="00393E12">
      <w:pPr>
        <w:pStyle w:val="Rubrik1"/>
        <w:rPr>
          <w:rStyle w:val="Betoning"/>
          <w:i w:val="0"/>
          <w:sz w:val="36"/>
          <w:szCs w:val="36"/>
          <w:lang w:val="sv-SE"/>
        </w:rPr>
      </w:pPr>
      <w:r w:rsidRPr="00393E12">
        <w:rPr>
          <w:rStyle w:val="Betoning"/>
          <w:i w:val="0"/>
          <w:sz w:val="36"/>
          <w:szCs w:val="36"/>
          <w:lang w:val="sv-SE"/>
        </w:rPr>
        <w:br w:type="page"/>
      </w:r>
    </w:p>
    <w:p w14:paraId="4E162C7B" w14:textId="77777777" w:rsidR="002D2814" w:rsidRPr="002D556D" w:rsidRDefault="007E415C" w:rsidP="00393E12">
      <w:pPr>
        <w:rPr>
          <w:rStyle w:val="Betoning"/>
          <w:i w:val="0"/>
          <w:sz w:val="36"/>
          <w:szCs w:val="36"/>
        </w:rPr>
      </w:pPr>
      <w:r w:rsidRPr="002D556D">
        <w:rPr>
          <w:rStyle w:val="Betoning"/>
          <w:i w:val="0"/>
          <w:sz w:val="36"/>
          <w:szCs w:val="36"/>
        </w:rPr>
        <w:lastRenderedPageBreak/>
        <w:t>Skellefteå Airport Price List</w:t>
      </w:r>
    </w:p>
    <w:p w14:paraId="43B55B27" w14:textId="77777777" w:rsidR="002D556D" w:rsidRDefault="002D556D" w:rsidP="002D556D">
      <w:pPr>
        <w:jc w:val="left"/>
        <w:rPr>
          <w:rStyle w:val="Betoning"/>
          <w:b w:val="0"/>
          <w:i w:val="0"/>
          <w:sz w:val="24"/>
          <w:szCs w:val="24"/>
        </w:rPr>
      </w:pPr>
      <w:r>
        <w:rPr>
          <w:rStyle w:val="Betoning"/>
          <w:b w:val="0"/>
          <w:i w:val="0"/>
          <w:sz w:val="24"/>
          <w:szCs w:val="24"/>
        </w:rPr>
        <w:t>Aircraft using Skellefteå Airport (SFT) are subject to airport charges to this price list and regulations.</w:t>
      </w:r>
    </w:p>
    <w:p w14:paraId="1F76B34C" w14:textId="77777777" w:rsidR="002D556D" w:rsidRDefault="002D556D" w:rsidP="00393E12">
      <w:pPr>
        <w:pStyle w:val="Rubrik2"/>
        <w:rPr>
          <w:rStyle w:val="Betoning"/>
          <w:rFonts w:cstheme="minorHAnsi"/>
          <w:i w:val="0"/>
        </w:rPr>
      </w:pPr>
      <w:bookmarkStart w:id="0" w:name="_Toc333410464"/>
      <w:r w:rsidRPr="002D556D">
        <w:rPr>
          <w:rStyle w:val="Betoning"/>
          <w:rFonts w:cstheme="minorHAnsi"/>
          <w:i w:val="0"/>
        </w:rPr>
        <w:t>Definitions</w:t>
      </w:r>
      <w:bookmarkEnd w:id="0"/>
    </w:p>
    <w:p w14:paraId="27C93311" w14:textId="77777777" w:rsidR="002D556D" w:rsidRDefault="002D556D" w:rsidP="002D556D">
      <w:pPr>
        <w:jc w:val="left"/>
        <w:rPr>
          <w:rStyle w:val="Betoning"/>
          <w:rFonts w:cstheme="minorHAnsi"/>
          <w:b w:val="0"/>
          <w:i w:val="0"/>
          <w:sz w:val="24"/>
          <w:szCs w:val="24"/>
        </w:rPr>
      </w:pPr>
      <w:r>
        <w:rPr>
          <w:rStyle w:val="Betoning"/>
          <w:rFonts w:cstheme="minorHAnsi"/>
          <w:b w:val="0"/>
          <w:i w:val="0"/>
          <w:sz w:val="24"/>
          <w:szCs w:val="24"/>
        </w:rPr>
        <w:t xml:space="preserve">Where a maximum </w:t>
      </w:r>
      <w:r w:rsidRPr="000067B8">
        <w:rPr>
          <w:rStyle w:val="Betoning"/>
          <w:rFonts w:cstheme="minorHAnsi"/>
          <w:i w:val="0"/>
          <w:sz w:val="24"/>
          <w:szCs w:val="24"/>
        </w:rPr>
        <w:t>Take Off Weight</w:t>
      </w:r>
      <w:r>
        <w:rPr>
          <w:rStyle w:val="Betoning"/>
          <w:rFonts w:cstheme="minorHAnsi"/>
          <w:b w:val="0"/>
          <w:i w:val="0"/>
          <w:sz w:val="24"/>
          <w:szCs w:val="24"/>
        </w:rPr>
        <w:t xml:space="preserve"> (MTOW) is required to calculate th</w:t>
      </w:r>
      <w:r w:rsidR="000E4F81">
        <w:rPr>
          <w:rStyle w:val="Betoning"/>
          <w:rFonts w:cstheme="minorHAnsi"/>
          <w:b w:val="0"/>
          <w:i w:val="0"/>
          <w:sz w:val="24"/>
          <w:szCs w:val="24"/>
        </w:rPr>
        <w:t>e</w:t>
      </w:r>
      <w:r>
        <w:rPr>
          <w:rStyle w:val="Betoning"/>
          <w:rFonts w:cstheme="minorHAnsi"/>
          <w:b w:val="0"/>
          <w:i w:val="0"/>
          <w:sz w:val="24"/>
          <w:szCs w:val="24"/>
        </w:rPr>
        <w:t xml:space="preserve"> price, the weight factor will be determined on the basis of the highest certified MTOW for which the aircraft is certified in its state of registration.</w:t>
      </w:r>
    </w:p>
    <w:p w14:paraId="6CB8DF73" w14:textId="77777777" w:rsidR="002D556D" w:rsidRDefault="002D556D" w:rsidP="002D556D">
      <w:pPr>
        <w:jc w:val="left"/>
        <w:rPr>
          <w:rStyle w:val="Betoning"/>
          <w:rFonts w:cstheme="minorHAnsi"/>
          <w:b w:val="0"/>
          <w:i w:val="0"/>
          <w:sz w:val="24"/>
          <w:szCs w:val="24"/>
        </w:rPr>
      </w:pPr>
      <w:r w:rsidRPr="002D2814">
        <w:rPr>
          <w:rStyle w:val="Betoning"/>
          <w:rFonts w:cstheme="minorHAnsi"/>
          <w:i w:val="0"/>
          <w:sz w:val="24"/>
          <w:szCs w:val="24"/>
        </w:rPr>
        <w:t>Passenger Flights</w:t>
      </w:r>
      <w:r>
        <w:rPr>
          <w:rStyle w:val="Betoning"/>
          <w:rFonts w:cstheme="minorHAnsi"/>
          <w:b w:val="0"/>
          <w:i w:val="0"/>
          <w:sz w:val="24"/>
          <w:szCs w:val="24"/>
        </w:rPr>
        <w:t xml:space="preserve"> are defined as flights with commercially paying passengers on board.</w:t>
      </w:r>
    </w:p>
    <w:p w14:paraId="0B613B89" w14:textId="77777777" w:rsidR="002D556D" w:rsidRDefault="002D2814" w:rsidP="002D556D">
      <w:pPr>
        <w:jc w:val="left"/>
        <w:rPr>
          <w:rStyle w:val="Betoning"/>
          <w:rFonts w:cstheme="minorHAnsi"/>
          <w:b w:val="0"/>
          <w:i w:val="0"/>
          <w:sz w:val="24"/>
          <w:szCs w:val="24"/>
        </w:rPr>
      </w:pPr>
      <w:r w:rsidRPr="002D2814">
        <w:rPr>
          <w:rStyle w:val="Betoning"/>
          <w:rFonts w:cstheme="minorHAnsi"/>
          <w:i w:val="0"/>
          <w:sz w:val="24"/>
          <w:szCs w:val="24"/>
        </w:rPr>
        <w:t>SFT</w:t>
      </w:r>
      <w:r w:rsidR="002D556D">
        <w:rPr>
          <w:rStyle w:val="Betoning"/>
          <w:rFonts w:cstheme="minorHAnsi"/>
          <w:b w:val="0"/>
          <w:i w:val="0"/>
          <w:sz w:val="24"/>
          <w:szCs w:val="24"/>
        </w:rPr>
        <w:t xml:space="preserve"> is the </w:t>
      </w:r>
      <w:r w:rsidR="003F6BC4">
        <w:rPr>
          <w:rStyle w:val="Betoning"/>
          <w:rFonts w:cstheme="minorHAnsi"/>
          <w:b w:val="0"/>
          <w:i w:val="0"/>
          <w:sz w:val="24"/>
          <w:szCs w:val="24"/>
        </w:rPr>
        <w:t>abbreviated</w:t>
      </w:r>
      <w:r w:rsidR="002D556D">
        <w:rPr>
          <w:rStyle w:val="Betoning"/>
          <w:rFonts w:cstheme="minorHAnsi"/>
          <w:b w:val="0"/>
          <w:i w:val="0"/>
          <w:sz w:val="24"/>
          <w:szCs w:val="24"/>
        </w:rPr>
        <w:t xml:space="preserve"> term in this document for </w:t>
      </w:r>
      <w:r w:rsidR="009A5682">
        <w:rPr>
          <w:rStyle w:val="Betoning"/>
          <w:rFonts w:cstheme="minorHAnsi"/>
          <w:b w:val="0"/>
          <w:i w:val="0"/>
          <w:sz w:val="24"/>
          <w:szCs w:val="24"/>
        </w:rPr>
        <w:t>Skellefteå City Airport AB</w:t>
      </w:r>
      <w:r w:rsidR="002D556D">
        <w:rPr>
          <w:rStyle w:val="Betoning"/>
          <w:rFonts w:cstheme="minorHAnsi"/>
          <w:b w:val="0"/>
          <w:i w:val="0"/>
          <w:sz w:val="24"/>
          <w:szCs w:val="24"/>
        </w:rPr>
        <w:t xml:space="preserve"> or Skellefteå Airport AB.</w:t>
      </w:r>
    </w:p>
    <w:p w14:paraId="2C35BAE2" w14:textId="77777777" w:rsidR="002D556D" w:rsidRDefault="002D556D">
      <w:pPr>
        <w:rPr>
          <w:rStyle w:val="Betoning"/>
          <w:rFonts w:cstheme="minorHAnsi"/>
          <w:b w:val="0"/>
          <w:i w:val="0"/>
          <w:sz w:val="24"/>
          <w:szCs w:val="24"/>
        </w:rPr>
      </w:pPr>
      <w:r>
        <w:rPr>
          <w:rStyle w:val="Betoning"/>
          <w:rFonts w:cstheme="minorHAnsi"/>
          <w:b w:val="0"/>
          <w:i w:val="0"/>
          <w:sz w:val="24"/>
          <w:szCs w:val="24"/>
        </w:rPr>
        <w:br w:type="page"/>
      </w:r>
    </w:p>
    <w:p w14:paraId="244F27DA" w14:textId="77777777" w:rsidR="00BE361C" w:rsidRPr="00173FD9" w:rsidRDefault="00BE361C" w:rsidP="008364E1">
      <w:pPr>
        <w:pStyle w:val="Rubrik2"/>
        <w:rPr>
          <w:rStyle w:val="Betoning"/>
          <w:i w:val="0"/>
          <w:sz w:val="32"/>
          <w:szCs w:val="32"/>
        </w:rPr>
      </w:pPr>
      <w:bookmarkStart w:id="1" w:name="_Toc333410465"/>
      <w:r w:rsidRPr="00173FD9">
        <w:rPr>
          <w:rStyle w:val="Betoning"/>
          <w:i w:val="0"/>
          <w:sz w:val="32"/>
          <w:szCs w:val="32"/>
        </w:rPr>
        <w:lastRenderedPageBreak/>
        <w:t>Skellefteå Airpor</w:t>
      </w:r>
      <w:r w:rsidR="00857643" w:rsidRPr="00173FD9">
        <w:rPr>
          <w:rStyle w:val="Betoning"/>
          <w:i w:val="0"/>
          <w:sz w:val="32"/>
          <w:szCs w:val="32"/>
        </w:rPr>
        <w:t>t incentive program</w:t>
      </w:r>
      <w:bookmarkEnd w:id="1"/>
      <w:r w:rsidR="00857643" w:rsidRPr="00173FD9">
        <w:rPr>
          <w:rStyle w:val="Betoning"/>
          <w:i w:val="0"/>
          <w:sz w:val="32"/>
          <w:szCs w:val="32"/>
        </w:rPr>
        <w:t xml:space="preserve"> </w:t>
      </w:r>
    </w:p>
    <w:p w14:paraId="0BB88F12" w14:textId="77777777" w:rsidR="00D6162F" w:rsidRPr="00D6162F" w:rsidRDefault="00857643" w:rsidP="00651946">
      <w:pPr>
        <w:pStyle w:val="Rubrik3"/>
        <w:spacing w:line="240" w:lineRule="auto"/>
        <w:rPr>
          <w:rStyle w:val="Betoning"/>
          <w:rFonts w:cstheme="minorHAnsi"/>
          <w:i w:val="0"/>
        </w:rPr>
      </w:pPr>
      <w:bookmarkStart w:id="2" w:name="_Toc333410466"/>
      <w:r>
        <w:rPr>
          <w:rStyle w:val="Betoning"/>
          <w:rFonts w:cstheme="minorHAnsi"/>
          <w:i w:val="0"/>
        </w:rPr>
        <w:t>New Destination Discount NDD</w:t>
      </w:r>
      <w:bookmarkEnd w:id="2"/>
    </w:p>
    <w:p w14:paraId="425553D8" w14:textId="77777777" w:rsidR="00651946" w:rsidRPr="00651946" w:rsidRDefault="00857643" w:rsidP="00651946">
      <w:pPr>
        <w:pStyle w:val="Rubrik3"/>
        <w:spacing w:line="240" w:lineRule="auto"/>
        <w:rPr>
          <w:rStyle w:val="Betoning"/>
          <w:i w:val="0"/>
        </w:rPr>
      </w:pPr>
      <w:bookmarkStart w:id="3" w:name="_Toc333410467"/>
      <w:r>
        <w:rPr>
          <w:rStyle w:val="Betoning"/>
          <w:i w:val="0"/>
        </w:rPr>
        <w:t>Passenger increase bonus PIB</w:t>
      </w:r>
      <w:bookmarkEnd w:id="3"/>
    </w:p>
    <w:p w14:paraId="5E7E690C" w14:textId="77777777" w:rsidR="00857643" w:rsidRDefault="00857643" w:rsidP="00651946">
      <w:pPr>
        <w:spacing w:line="240" w:lineRule="auto"/>
        <w:jc w:val="left"/>
        <w:rPr>
          <w:rStyle w:val="Betoning"/>
          <w:rFonts w:cstheme="minorHAnsi"/>
          <w:b w:val="0"/>
          <w:i w:val="0"/>
          <w:sz w:val="24"/>
          <w:szCs w:val="24"/>
        </w:rPr>
      </w:pPr>
    </w:p>
    <w:p w14:paraId="3290DA8F" w14:textId="77777777" w:rsidR="00857643" w:rsidRPr="009749D0" w:rsidRDefault="00857643" w:rsidP="009749D0">
      <w:pPr>
        <w:autoSpaceDE w:val="0"/>
        <w:autoSpaceDN w:val="0"/>
        <w:adjustRightInd w:val="0"/>
        <w:spacing w:after="0" w:line="240" w:lineRule="auto"/>
        <w:jc w:val="left"/>
        <w:rPr>
          <w:rStyle w:val="Betoning"/>
          <w:rFonts w:cstheme="minorHAnsi"/>
          <w:b w:val="0"/>
          <w:i w:val="0"/>
          <w:sz w:val="24"/>
          <w:szCs w:val="24"/>
        </w:rPr>
      </w:pPr>
      <w:r w:rsidRPr="009749D0">
        <w:rPr>
          <w:rStyle w:val="Betoning"/>
          <w:rFonts w:cstheme="minorHAnsi"/>
          <w:b w:val="0"/>
          <w:i w:val="0"/>
          <w:sz w:val="24"/>
          <w:szCs w:val="24"/>
        </w:rPr>
        <w:t>For more information</w:t>
      </w:r>
      <w:r w:rsidR="009749D0" w:rsidRPr="009749D0">
        <w:rPr>
          <w:rStyle w:val="Betoning"/>
          <w:rFonts w:cstheme="minorHAnsi"/>
          <w:b w:val="0"/>
          <w:i w:val="0"/>
          <w:sz w:val="24"/>
          <w:szCs w:val="24"/>
        </w:rPr>
        <w:t xml:space="preserve"> and details</w:t>
      </w:r>
      <w:r w:rsidRPr="009749D0">
        <w:rPr>
          <w:rStyle w:val="Betoning"/>
          <w:rFonts w:cstheme="minorHAnsi"/>
          <w:b w:val="0"/>
          <w:i w:val="0"/>
          <w:sz w:val="24"/>
          <w:szCs w:val="24"/>
        </w:rPr>
        <w:t xml:space="preserve"> about the Skellefteå Airport Incentive Program, please contact</w:t>
      </w:r>
    </w:p>
    <w:p w14:paraId="7A1D7AAF" w14:textId="77777777" w:rsidR="00857643" w:rsidRPr="009749D0" w:rsidRDefault="00857643" w:rsidP="00857643">
      <w:pPr>
        <w:autoSpaceDE w:val="0"/>
        <w:autoSpaceDN w:val="0"/>
        <w:adjustRightInd w:val="0"/>
        <w:spacing w:after="0" w:line="240" w:lineRule="auto"/>
        <w:rPr>
          <w:rStyle w:val="Betoning"/>
          <w:rFonts w:cstheme="minorHAnsi"/>
          <w:b w:val="0"/>
          <w:i w:val="0"/>
          <w:sz w:val="24"/>
          <w:szCs w:val="24"/>
        </w:rPr>
      </w:pPr>
    </w:p>
    <w:p w14:paraId="57F88A80" w14:textId="6FD4E160" w:rsidR="007A7C5A" w:rsidRPr="0074274B" w:rsidRDefault="00DB36BE" w:rsidP="00857643">
      <w:pPr>
        <w:autoSpaceDE w:val="0"/>
        <w:autoSpaceDN w:val="0"/>
        <w:adjustRightInd w:val="0"/>
        <w:spacing w:after="0" w:line="240" w:lineRule="auto"/>
        <w:rPr>
          <w:rStyle w:val="Betoning"/>
          <w:rFonts w:cstheme="minorHAnsi"/>
          <w:b w:val="0"/>
          <w:i w:val="0"/>
          <w:sz w:val="24"/>
          <w:szCs w:val="24"/>
          <w:lang w:val="sv-SE"/>
        </w:rPr>
      </w:pPr>
      <w:r w:rsidRPr="009749D0">
        <w:rPr>
          <w:rStyle w:val="Betoning"/>
          <w:rFonts w:cstheme="minorHAnsi"/>
          <w:b w:val="0"/>
          <w:i w:val="0"/>
          <w:sz w:val="24"/>
          <w:szCs w:val="24"/>
          <w:lang w:val="sv-SE"/>
        </w:rPr>
        <w:t>Robert Lindberg</w:t>
      </w:r>
      <w:r>
        <w:rPr>
          <w:rStyle w:val="Betoning"/>
          <w:rFonts w:cstheme="minorHAnsi"/>
          <w:b w:val="0"/>
          <w:i w:val="0"/>
          <w:sz w:val="24"/>
          <w:szCs w:val="24"/>
          <w:lang w:val="sv-SE"/>
        </w:rPr>
        <w:t>,</w:t>
      </w:r>
      <w:r w:rsidRPr="009749D0">
        <w:rPr>
          <w:rStyle w:val="Betoning"/>
          <w:rFonts w:cstheme="minorHAnsi"/>
          <w:b w:val="0"/>
          <w:i w:val="0"/>
          <w:sz w:val="24"/>
          <w:szCs w:val="24"/>
          <w:lang w:val="sv-SE"/>
        </w:rPr>
        <w:t xml:space="preserve"> </w:t>
      </w:r>
      <w:hyperlink r:id="rId11" w:history="1">
        <w:r w:rsidR="00480FDE" w:rsidRPr="0074274B">
          <w:rPr>
            <w:rStyle w:val="Hyperlnk"/>
            <w:rFonts w:cstheme="minorHAnsi"/>
            <w:spacing w:val="10"/>
            <w:sz w:val="24"/>
            <w:szCs w:val="24"/>
            <w:lang w:val="sv-SE"/>
          </w:rPr>
          <w:t>robert.lindberg@sft.se</w:t>
        </w:r>
      </w:hyperlink>
    </w:p>
    <w:p w14:paraId="74E6454F" w14:textId="579D4979" w:rsidR="00DB36BE" w:rsidRPr="000B187C" w:rsidRDefault="007A7C5A" w:rsidP="00857643">
      <w:pPr>
        <w:autoSpaceDE w:val="0"/>
        <w:autoSpaceDN w:val="0"/>
        <w:adjustRightInd w:val="0"/>
        <w:spacing w:after="0" w:line="240" w:lineRule="auto"/>
        <w:rPr>
          <w:rStyle w:val="Betoning"/>
          <w:rFonts w:cstheme="minorHAnsi"/>
          <w:b w:val="0"/>
          <w:i w:val="0"/>
          <w:sz w:val="24"/>
          <w:szCs w:val="24"/>
        </w:rPr>
      </w:pPr>
      <w:r w:rsidRPr="000B187C">
        <w:rPr>
          <w:rStyle w:val="Betoning"/>
          <w:rFonts w:cstheme="minorHAnsi"/>
          <w:b w:val="0"/>
          <w:i w:val="0"/>
          <w:sz w:val="24"/>
          <w:szCs w:val="24"/>
        </w:rPr>
        <w:t xml:space="preserve">Cell </w:t>
      </w:r>
      <w:r w:rsidR="00DB36BE" w:rsidRPr="000B187C">
        <w:rPr>
          <w:rStyle w:val="Betoning"/>
          <w:rFonts w:cstheme="minorHAnsi"/>
          <w:b w:val="0"/>
          <w:i w:val="0"/>
          <w:sz w:val="24"/>
          <w:szCs w:val="24"/>
        </w:rPr>
        <w:t>+46</w:t>
      </w:r>
      <w:r w:rsidRPr="000B187C">
        <w:rPr>
          <w:rStyle w:val="Betoning"/>
          <w:rFonts w:cstheme="minorHAnsi"/>
          <w:b w:val="0"/>
          <w:i w:val="0"/>
          <w:sz w:val="24"/>
          <w:szCs w:val="24"/>
        </w:rPr>
        <w:t xml:space="preserve"> </w:t>
      </w:r>
      <w:r w:rsidR="00DB36BE" w:rsidRPr="000B187C">
        <w:rPr>
          <w:rStyle w:val="Betoning"/>
          <w:rFonts w:cstheme="minorHAnsi"/>
          <w:b w:val="0"/>
          <w:i w:val="0"/>
          <w:sz w:val="24"/>
          <w:szCs w:val="24"/>
        </w:rPr>
        <w:t>70 551 7075 or</w:t>
      </w:r>
    </w:p>
    <w:p w14:paraId="40FDEEB8" w14:textId="0EC2929D" w:rsidR="007A7C5A" w:rsidRPr="00377713" w:rsidRDefault="004E499D" w:rsidP="00857643">
      <w:pPr>
        <w:autoSpaceDE w:val="0"/>
        <w:autoSpaceDN w:val="0"/>
        <w:adjustRightInd w:val="0"/>
        <w:spacing w:after="0" w:line="240" w:lineRule="auto"/>
        <w:rPr>
          <w:rStyle w:val="Hyperlnk"/>
          <w:rFonts w:ascii="Arial" w:hAnsi="Arial" w:cs="Arial"/>
          <w:spacing w:val="10"/>
          <w:sz w:val="24"/>
          <w:szCs w:val="24"/>
        </w:rPr>
      </w:pPr>
      <w:r w:rsidRPr="00377713">
        <w:rPr>
          <w:rStyle w:val="Betoning"/>
          <w:rFonts w:cstheme="minorHAnsi"/>
          <w:b w:val="0"/>
          <w:i w:val="0"/>
          <w:sz w:val="24"/>
          <w:szCs w:val="24"/>
        </w:rPr>
        <w:t xml:space="preserve">Kurt Stefansson, </w:t>
      </w:r>
      <w:hyperlink r:id="rId12" w:history="1">
        <w:r w:rsidR="00480FDE" w:rsidRPr="00377713">
          <w:rPr>
            <w:rStyle w:val="Hyperlnk"/>
            <w:rFonts w:cstheme="minorHAnsi"/>
            <w:spacing w:val="10"/>
            <w:sz w:val="24"/>
            <w:szCs w:val="24"/>
          </w:rPr>
          <w:t>kurt.stefansson@sft.se</w:t>
        </w:r>
      </w:hyperlink>
      <w:r w:rsidR="007A7C5A" w:rsidRPr="00377713">
        <w:rPr>
          <w:rStyle w:val="Hyperlnk"/>
          <w:rFonts w:cstheme="minorHAnsi"/>
          <w:spacing w:val="10"/>
          <w:sz w:val="24"/>
          <w:szCs w:val="24"/>
        </w:rPr>
        <w:t xml:space="preserve"> </w:t>
      </w:r>
    </w:p>
    <w:p w14:paraId="68BBEEF8" w14:textId="77777777" w:rsidR="00857643" w:rsidRPr="000B187C" w:rsidRDefault="007A7C5A" w:rsidP="00857643">
      <w:pPr>
        <w:autoSpaceDE w:val="0"/>
        <w:autoSpaceDN w:val="0"/>
        <w:adjustRightInd w:val="0"/>
        <w:spacing w:after="0" w:line="240" w:lineRule="auto"/>
        <w:rPr>
          <w:rStyle w:val="Betoning"/>
          <w:rFonts w:ascii="Arial" w:hAnsi="Arial" w:cs="Arial"/>
          <w:b w:val="0"/>
          <w:i w:val="0"/>
          <w:sz w:val="24"/>
          <w:szCs w:val="24"/>
        </w:rPr>
      </w:pPr>
      <w:r w:rsidRPr="000B187C">
        <w:rPr>
          <w:rStyle w:val="Betoning"/>
          <w:rFonts w:cstheme="minorHAnsi"/>
          <w:b w:val="0"/>
          <w:i w:val="0"/>
          <w:sz w:val="24"/>
          <w:szCs w:val="24"/>
        </w:rPr>
        <w:t>Cell</w:t>
      </w:r>
      <w:r w:rsidRPr="000B187C">
        <w:rPr>
          <w:rStyle w:val="Hyperlnk"/>
          <w:rFonts w:ascii="Arial" w:hAnsi="Arial" w:cs="Arial"/>
          <w:color w:val="auto"/>
          <w:spacing w:val="10"/>
          <w:sz w:val="24"/>
          <w:szCs w:val="24"/>
          <w:u w:val="none"/>
        </w:rPr>
        <w:t xml:space="preserve"> </w:t>
      </w:r>
      <w:r w:rsidR="004E499D" w:rsidRPr="000B187C">
        <w:rPr>
          <w:rStyle w:val="Betoning"/>
          <w:rFonts w:cstheme="minorHAnsi"/>
          <w:b w:val="0"/>
          <w:i w:val="0"/>
          <w:sz w:val="24"/>
          <w:szCs w:val="24"/>
        </w:rPr>
        <w:t>+46</w:t>
      </w:r>
      <w:r w:rsidRPr="000B187C">
        <w:rPr>
          <w:rStyle w:val="Betoning"/>
          <w:rFonts w:cstheme="minorHAnsi"/>
          <w:b w:val="0"/>
          <w:i w:val="0"/>
          <w:sz w:val="24"/>
          <w:szCs w:val="24"/>
        </w:rPr>
        <w:t xml:space="preserve"> </w:t>
      </w:r>
      <w:r w:rsidR="004E499D" w:rsidRPr="000B187C">
        <w:rPr>
          <w:rStyle w:val="Betoning"/>
          <w:rFonts w:cstheme="minorHAnsi"/>
          <w:b w:val="0"/>
          <w:i w:val="0"/>
          <w:sz w:val="24"/>
          <w:szCs w:val="24"/>
        </w:rPr>
        <w:t xml:space="preserve">76 104 7846 </w:t>
      </w:r>
    </w:p>
    <w:p w14:paraId="0CCB900A" w14:textId="77777777" w:rsidR="00857643" w:rsidRPr="000B187C" w:rsidRDefault="00857643" w:rsidP="00651946">
      <w:pPr>
        <w:spacing w:line="240" w:lineRule="auto"/>
        <w:jc w:val="left"/>
        <w:rPr>
          <w:rStyle w:val="Betoning"/>
          <w:rFonts w:cstheme="minorHAnsi"/>
          <w:b w:val="0"/>
          <w:i w:val="0"/>
          <w:sz w:val="24"/>
          <w:szCs w:val="24"/>
        </w:rPr>
      </w:pPr>
    </w:p>
    <w:p w14:paraId="78619158" w14:textId="77777777" w:rsidR="00BE361C" w:rsidRDefault="00BE361C" w:rsidP="00651946">
      <w:pPr>
        <w:spacing w:line="240" w:lineRule="auto"/>
        <w:jc w:val="left"/>
        <w:rPr>
          <w:rStyle w:val="Betoning"/>
          <w:rFonts w:cstheme="minorHAnsi"/>
          <w:b w:val="0"/>
          <w:i w:val="0"/>
          <w:sz w:val="24"/>
          <w:szCs w:val="24"/>
        </w:rPr>
      </w:pPr>
      <w:r>
        <w:rPr>
          <w:rStyle w:val="Betoning"/>
          <w:rFonts w:cstheme="minorHAnsi"/>
          <w:b w:val="0"/>
          <w:i w:val="0"/>
          <w:sz w:val="24"/>
          <w:szCs w:val="24"/>
        </w:rPr>
        <w:t xml:space="preserve">SFT reserves the right to review and modify the terms and conditions of the </w:t>
      </w:r>
      <w:r w:rsidR="00857643">
        <w:rPr>
          <w:rStyle w:val="Betoning"/>
          <w:rFonts w:cstheme="minorHAnsi"/>
          <w:b w:val="0"/>
          <w:i w:val="0"/>
          <w:sz w:val="24"/>
          <w:szCs w:val="24"/>
        </w:rPr>
        <w:t>Skellefteå Airport Incentive Program</w:t>
      </w:r>
      <w:r>
        <w:rPr>
          <w:rStyle w:val="Betoning"/>
          <w:rFonts w:cstheme="minorHAnsi"/>
          <w:b w:val="0"/>
          <w:i w:val="0"/>
          <w:sz w:val="24"/>
          <w:szCs w:val="24"/>
        </w:rPr>
        <w:t xml:space="preserve"> at any time and may also in its absolute discretion determine to withdraw the </w:t>
      </w:r>
      <w:r w:rsidR="00857643">
        <w:rPr>
          <w:rStyle w:val="Betoning"/>
          <w:rFonts w:cstheme="minorHAnsi"/>
          <w:b w:val="0"/>
          <w:i w:val="0"/>
          <w:sz w:val="24"/>
          <w:szCs w:val="24"/>
        </w:rPr>
        <w:t>Incentive Program</w:t>
      </w:r>
      <w:r>
        <w:rPr>
          <w:rStyle w:val="Betoning"/>
          <w:rFonts w:cstheme="minorHAnsi"/>
          <w:b w:val="0"/>
          <w:i w:val="0"/>
          <w:sz w:val="24"/>
          <w:szCs w:val="24"/>
        </w:rPr>
        <w:t>. Any such decision by SFT will however not have retrospective effects.</w:t>
      </w:r>
    </w:p>
    <w:p w14:paraId="5211C245" w14:textId="77777777" w:rsidR="004E499D" w:rsidRDefault="00BE361C" w:rsidP="00651946">
      <w:pPr>
        <w:spacing w:line="240" w:lineRule="auto"/>
        <w:jc w:val="left"/>
        <w:rPr>
          <w:rStyle w:val="Betoning"/>
          <w:rFonts w:cstheme="minorHAnsi"/>
          <w:b w:val="0"/>
          <w:i w:val="0"/>
          <w:sz w:val="24"/>
          <w:szCs w:val="24"/>
        </w:rPr>
      </w:pPr>
      <w:r>
        <w:rPr>
          <w:rStyle w:val="Betoning"/>
          <w:rFonts w:cstheme="minorHAnsi"/>
          <w:b w:val="0"/>
          <w:i w:val="0"/>
          <w:sz w:val="24"/>
          <w:szCs w:val="24"/>
        </w:rPr>
        <w:t xml:space="preserve">SFT reserves the right to refuse or disregard any application to the </w:t>
      </w:r>
      <w:r w:rsidR="00857643">
        <w:rPr>
          <w:rStyle w:val="Betoning"/>
          <w:rFonts w:cstheme="minorHAnsi"/>
          <w:b w:val="0"/>
          <w:i w:val="0"/>
          <w:sz w:val="24"/>
          <w:szCs w:val="24"/>
        </w:rPr>
        <w:t>Incentive Program</w:t>
      </w:r>
      <w:r>
        <w:rPr>
          <w:rStyle w:val="Betoning"/>
          <w:rFonts w:cstheme="minorHAnsi"/>
          <w:b w:val="0"/>
          <w:i w:val="0"/>
          <w:sz w:val="24"/>
          <w:szCs w:val="24"/>
        </w:rPr>
        <w:t xml:space="preserve"> which does not meet the terms and conditions mentioned above.</w:t>
      </w:r>
      <w:r w:rsidR="004E499D">
        <w:rPr>
          <w:rStyle w:val="Betoning"/>
          <w:rFonts w:cstheme="minorHAnsi"/>
          <w:b w:val="0"/>
          <w:i w:val="0"/>
          <w:sz w:val="24"/>
          <w:szCs w:val="24"/>
        </w:rPr>
        <w:t xml:space="preserve"> </w:t>
      </w:r>
    </w:p>
    <w:p w14:paraId="0E56C116" w14:textId="77777777" w:rsidR="00BE361C" w:rsidRDefault="00651946" w:rsidP="00651946">
      <w:pPr>
        <w:spacing w:line="240" w:lineRule="auto"/>
        <w:jc w:val="left"/>
        <w:rPr>
          <w:rStyle w:val="Betoning"/>
          <w:rFonts w:cstheme="minorHAnsi"/>
          <w:i w:val="0"/>
          <w:smallCaps/>
          <w:sz w:val="28"/>
          <w:szCs w:val="28"/>
        </w:rPr>
      </w:pPr>
      <w:r>
        <w:rPr>
          <w:rStyle w:val="Betoning"/>
          <w:rFonts w:cstheme="minorHAnsi"/>
          <w:b w:val="0"/>
          <w:i w:val="0"/>
          <w:sz w:val="24"/>
          <w:szCs w:val="24"/>
        </w:rPr>
        <w:t>S</w:t>
      </w:r>
      <w:r w:rsidR="00BE361C">
        <w:rPr>
          <w:rStyle w:val="Betoning"/>
          <w:rFonts w:cstheme="minorHAnsi"/>
          <w:b w:val="0"/>
          <w:i w:val="0"/>
          <w:sz w:val="24"/>
          <w:szCs w:val="24"/>
        </w:rPr>
        <w:t xml:space="preserve">FT shall not be liable for any costs, expenses or damages in relation to or resulting from the </w:t>
      </w:r>
      <w:r w:rsidR="00857643">
        <w:rPr>
          <w:rStyle w:val="Betoning"/>
          <w:rFonts w:cstheme="minorHAnsi"/>
          <w:b w:val="0"/>
          <w:i w:val="0"/>
          <w:sz w:val="24"/>
          <w:szCs w:val="24"/>
        </w:rPr>
        <w:t>Incentive Program.</w:t>
      </w:r>
      <w:r w:rsidR="00BE361C">
        <w:rPr>
          <w:rStyle w:val="Betoning"/>
          <w:rFonts w:cstheme="minorHAnsi"/>
          <w:i w:val="0"/>
        </w:rPr>
        <w:br w:type="page"/>
      </w:r>
    </w:p>
    <w:p w14:paraId="313A31AD" w14:textId="77777777" w:rsidR="002D556D" w:rsidRDefault="002D556D" w:rsidP="00393E12">
      <w:pPr>
        <w:pStyle w:val="Rubrik2"/>
        <w:rPr>
          <w:rStyle w:val="Betoning"/>
          <w:rFonts w:cstheme="minorHAnsi"/>
          <w:i w:val="0"/>
        </w:rPr>
      </w:pPr>
      <w:bookmarkStart w:id="4" w:name="_Toc333410468"/>
      <w:r w:rsidRPr="002D556D">
        <w:rPr>
          <w:rStyle w:val="Betoning"/>
          <w:rFonts w:cstheme="minorHAnsi"/>
          <w:i w:val="0"/>
        </w:rPr>
        <w:lastRenderedPageBreak/>
        <w:t>Charges</w:t>
      </w:r>
      <w:bookmarkEnd w:id="4"/>
    </w:p>
    <w:p w14:paraId="209074AB" w14:textId="77777777" w:rsidR="002D556D" w:rsidRDefault="000B2E68" w:rsidP="002D556D">
      <w:pPr>
        <w:jc w:val="left"/>
        <w:rPr>
          <w:rStyle w:val="Betoning"/>
          <w:rFonts w:cstheme="minorHAnsi"/>
          <w:b w:val="0"/>
          <w:i w:val="0"/>
          <w:sz w:val="24"/>
          <w:szCs w:val="24"/>
        </w:rPr>
      </w:pPr>
      <w:r>
        <w:rPr>
          <w:rStyle w:val="Betoning"/>
          <w:rFonts w:cstheme="minorHAnsi"/>
          <w:b w:val="0"/>
          <w:i w:val="0"/>
          <w:sz w:val="24"/>
          <w:szCs w:val="24"/>
        </w:rPr>
        <w:t>The charges consist of:</w:t>
      </w:r>
    </w:p>
    <w:p w14:paraId="60D88E26" w14:textId="77777777" w:rsidR="000B2E68" w:rsidRDefault="000B2E68" w:rsidP="002D556D">
      <w:pPr>
        <w:jc w:val="left"/>
        <w:rPr>
          <w:rStyle w:val="Betoning"/>
          <w:rFonts w:cstheme="minorHAnsi"/>
          <w:b w:val="0"/>
          <w:i w:val="0"/>
          <w:sz w:val="24"/>
          <w:szCs w:val="24"/>
        </w:rPr>
      </w:pPr>
      <w:r>
        <w:rPr>
          <w:rStyle w:val="Betoning"/>
          <w:rFonts w:cstheme="minorHAnsi"/>
          <w:b w:val="0"/>
          <w:i w:val="0"/>
          <w:sz w:val="24"/>
          <w:szCs w:val="24"/>
        </w:rPr>
        <w:t>Take Off Charge</w:t>
      </w:r>
      <w:r>
        <w:rPr>
          <w:rStyle w:val="Betoning"/>
          <w:rFonts w:cstheme="minorHAnsi"/>
          <w:b w:val="0"/>
          <w:i w:val="0"/>
          <w:sz w:val="24"/>
          <w:szCs w:val="24"/>
        </w:rPr>
        <w:br/>
        <w:t>Passenger Charge</w:t>
      </w:r>
      <w:r>
        <w:rPr>
          <w:rStyle w:val="Betoning"/>
          <w:rFonts w:cstheme="minorHAnsi"/>
          <w:b w:val="0"/>
          <w:i w:val="0"/>
          <w:sz w:val="24"/>
          <w:szCs w:val="24"/>
        </w:rPr>
        <w:br/>
        <w:t>Parking Charge</w:t>
      </w:r>
      <w:r>
        <w:rPr>
          <w:rStyle w:val="Betoning"/>
          <w:rFonts w:cstheme="minorHAnsi"/>
          <w:b w:val="0"/>
          <w:i w:val="0"/>
          <w:sz w:val="24"/>
          <w:szCs w:val="24"/>
        </w:rPr>
        <w:br/>
        <w:t>Charges outside opening hours</w:t>
      </w:r>
      <w:r w:rsidR="000F233A">
        <w:rPr>
          <w:rStyle w:val="Betoning"/>
          <w:rFonts w:cstheme="minorHAnsi"/>
          <w:b w:val="0"/>
          <w:i w:val="0"/>
          <w:sz w:val="24"/>
          <w:szCs w:val="24"/>
        </w:rPr>
        <w:br/>
      </w:r>
      <w:r w:rsidR="000E4F81">
        <w:rPr>
          <w:rStyle w:val="Betoning"/>
          <w:rFonts w:cstheme="minorHAnsi"/>
          <w:b w:val="0"/>
          <w:i w:val="0"/>
          <w:sz w:val="24"/>
          <w:szCs w:val="24"/>
        </w:rPr>
        <w:t>Other</w:t>
      </w:r>
      <w:r w:rsidR="000F233A">
        <w:rPr>
          <w:rStyle w:val="Betoning"/>
          <w:rFonts w:cstheme="minorHAnsi"/>
          <w:b w:val="0"/>
          <w:i w:val="0"/>
          <w:sz w:val="24"/>
          <w:szCs w:val="24"/>
        </w:rPr>
        <w:t xml:space="preserve"> </w:t>
      </w:r>
      <w:r w:rsidR="000E4F81">
        <w:rPr>
          <w:rStyle w:val="Betoning"/>
          <w:rFonts w:cstheme="minorHAnsi"/>
          <w:b w:val="0"/>
          <w:i w:val="0"/>
          <w:sz w:val="24"/>
          <w:szCs w:val="24"/>
        </w:rPr>
        <w:t>c</w:t>
      </w:r>
      <w:r w:rsidR="000F233A">
        <w:rPr>
          <w:rStyle w:val="Betoning"/>
          <w:rFonts w:cstheme="minorHAnsi"/>
          <w:b w:val="0"/>
          <w:i w:val="0"/>
          <w:sz w:val="24"/>
          <w:szCs w:val="24"/>
        </w:rPr>
        <w:t>harges</w:t>
      </w:r>
    </w:p>
    <w:p w14:paraId="6ED23353" w14:textId="77777777" w:rsidR="000B2E68" w:rsidRDefault="000B2E68" w:rsidP="00393E12">
      <w:pPr>
        <w:pStyle w:val="Rubrik3"/>
        <w:rPr>
          <w:rStyle w:val="Betoning"/>
          <w:rFonts w:cstheme="minorHAnsi"/>
          <w:i w:val="0"/>
          <w:sz w:val="28"/>
          <w:szCs w:val="28"/>
        </w:rPr>
      </w:pPr>
      <w:bookmarkStart w:id="5" w:name="_Toc333410469"/>
      <w:r>
        <w:rPr>
          <w:rStyle w:val="Betoning"/>
          <w:rFonts w:cstheme="minorHAnsi"/>
          <w:i w:val="0"/>
          <w:sz w:val="28"/>
          <w:szCs w:val="28"/>
        </w:rPr>
        <w:t>Take Off Charge</w:t>
      </w:r>
      <w:bookmarkEnd w:id="5"/>
    </w:p>
    <w:p w14:paraId="1107EA18" w14:textId="77777777" w:rsidR="000B2E68" w:rsidRDefault="000B2E68" w:rsidP="002D556D">
      <w:pPr>
        <w:jc w:val="left"/>
        <w:rPr>
          <w:rStyle w:val="Betoning"/>
          <w:rFonts w:cstheme="minorHAnsi"/>
          <w:b w:val="0"/>
          <w:i w:val="0"/>
          <w:sz w:val="24"/>
          <w:szCs w:val="24"/>
        </w:rPr>
      </w:pPr>
      <w:r>
        <w:rPr>
          <w:rStyle w:val="Betoning"/>
          <w:rFonts w:cstheme="minorHAnsi"/>
          <w:b w:val="0"/>
          <w:i w:val="0"/>
          <w:sz w:val="24"/>
          <w:szCs w:val="24"/>
        </w:rPr>
        <w:t>The Take Off Charge is calculated on the basis of the aircraft´s MTOW.</w:t>
      </w:r>
      <w:r>
        <w:rPr>
          <w:rStyle w:val="Betoning"/>
          <w:rFonts w:cstheme="minorHAnsi"/>
          <w:b w:val="0"/>
          <w:i w:val="0"/>
          <w:sz w:val="24"/>
          <w:szCs w:val="24"/>
        </w:rPr>
        <w:br/>
        <w:t>The charge is payable per take off as follows:</w:t>
      </w:r>
    </w:p>
    <w:p w14:paraId="77AC66C5" w14:textId="77777777" w:rsidR="000B2E68" w:rsidRPr="002A0209" w:rsidRDefault="000B2E68" w:rsidP="00B66086">
      <w:pPr>
        <w:pBdr>
          <w:top w:val="single" w:sz="4" w:space="1" w:color="548DD4" w:themeColor="text2" w:themeTint="99" w:shadow="1"/>
          <w:left w:val="single" w:sz="4" w:space="4" w:color="548DD4" w:themeColor="text2" w:themeTint="99" w:shadow="1"/>
          <w:bottom w:val="single" w:sz="4" w:space="1" w:color="548DD4" w:themeColor="text2" w:themeTint="99" w:shadow="1"/>
          <w:right w:val="single" w:sz="4" w:space="4" w:color="548DD4" w:themeColor="text2" w:themeTint="99" w:shadow="1"/>
        </w:pBdr>
        <w:shd w:val="clear" w:color="auto" w:fill="548DD4" w:themeFill="text2" w:themeFillTint="99"/>
        <w:jc w:val="left"/>
        <w:rPr>
          <w:rStyle w:val="Betoning"/>
          <w:rFonts w:cstheme="minorHAnsi"/>
          <w:i w:val="0"/>
          <w:color w:val="FFFFFF" w:themeColor="background1"/>
          <w:sz w:val="24"/>
          <w:szCs w:val="24"/>
        </w:rPr>
      </w:pPr>
      <w:r w:rsidRPr="002A0209">
        <w:rPr>
          <w:rStyle w:val="Betoning"/>
          <w:rFonts w:cstheme="minorHAnsi"/>
          <w:i w:val="0"/>
          <w:color w:val="FFFFFF" w:themeColor="background1"/>
          <w:sz w:val="24"/>
          <w:szCs w:val="24"/>
        </w:rPr>
        <w:t>Charge rate SEK 30 per 1000 kilograms or parts thereof</w:t>
      </w:r>
      <w:r w:rsidR="008F571A">
        <w:rPr>
          <w:rStyle w:val="Betoning"/>
          <w:rFonts w:cstheme="minorHAnsi"/>
          <w:i w:val="0"/>
          <w:color w:val="FFFFFF" w:themeColor="background1"/>
          <w:sz w:val="24"/>
          <w:szCs w:val="24"/>
        </w:rPr>
        <w:t>. Minimum charge is SEK 350.</w:t>
      </w:r>
    </w:p>
    <w:p w14:paraId="2BEF7B6B" w14:textId="77777777" w:rsidR="003F6BC4" w:rsidRDefault="002D2814" w:rsidP="002D556D">
      <w:pPr>
        <w:jc w:val="left"/>
        <w:rPr>
          <w:rStyle w:val="Betoning"/>
          <w:b w:val="0"/>
          <w:i w:val="0"/>
          <w:sz w:val="24"/>
          <w:szCs w:val="24"/>
        </w:rPr>
      </w:pPr>
      <w:r>
        <w:rPr>
          <w:rStyle w:val="Betoning"/>
          <w:b w:val="0"/>
          <w:i w:val="0"/>
          <w:sz w:val="24"/>
          <w:szCs w:val="24"/>
        </w:rPr>
        <w:t>Reductions, exemptions</w:t>
      </w:r>
      <w:r w:rsidR="00BE361C">
        <w:rPr>
          <w:rStyle w:val="Betoning"/>
          <w:b w:val="0"/>
          <w:i w:val="0"/>
          <w:sz w:val="24"/>
          <w:szCs w:val="24"/>
        </w:rPr>
        <w:t xml:space="preserve">, </w:t>
      </w:r>
      <w:r>
        <w:rPr>
          <w:rStyle w:val="Betoning"/>
          <w:b w:val="0"/>
          <w:i w:val="0"/>
          <w:sz w:val="24"/>
          <w:szCs w:val="24"/>
        </w:rPr>
        <w:t>and restrictions to this charge are listed below.</w:t>
      </w:r>
      <w:r w:rsidR="003F6BC4">
        <w:rPr>
          <w:rStyle w:val="Betoning"/>
          <w:b w:val="0"/>
          <w:i w:val="0"/>
          <w:sz w:val="24"/>
          <w:szCs w:val="24"/>
        </w:rPr>
        <w:tab/>
      </w:r>
    </w:p>
    <w:p w14:paraId="1D5E886C" w14:textId="77777777" w:rsidR="002D2814" w:rsidRPr="003F6BC4" w:rsidRDefault="002D2814" w:rsidP="002D556D">
      <w:pPr>
        <w:jc w:val="left"/>
        <w:rPr>
          <w:rStyle w:val="Betoning"/>
          <w:i w:val="0"/>
          <w:sz w:val="24"/>
          <w:szCs w:val="24"/>
        </w:rPr>
      </w:pPr>
    </w:p>
    <w:p w14:paraId="4EA454D3" w14:textId="77777777" w:rsidR="002D556D" w:rsidRDefault="000B2E68" w:rsidP="00393E12">
      <w:pPr>
        <w:pStyle w:val="Rubrik3"/>
        <w:rPr>
          <w:rStyle w:val="Betoning"/>
          <w:i w:val="0"/>
          <w:sz w:val="28"/>
          <w:szCs w:val="28"/>
        </w:rPr>
      </w:pPr>
      <w:bookmarkStart w:id="6" w:name="_Toc333410470"/>
      <w:r w:rsidRPr="000B2E68">
        <w:rPr>
          <w:rStyle w:val="Betoning"/>
          <w:i w:val="0"/>
          <w:sz w:val="28"/>
          <w:szCs w:val="28"/>
        </w:rPr>
        <w:t>Passenger Charge</w:t>
      </w:r>
      <w:bookmarkEnd w:id="6"/>
    </w:p>
    <w:p w14:paraId="11570855" w14:textId="77777777" w:rsidR="000B2E68" w:rsidRDefault="000B2E68" w:rsidP="002D556D">
      <w:pPr>
        <w:jc w:val="left"/>
        <w:rPr>
          <w:rStyle w:val="Betoning"/>
          <w:b w:val="0"/>
          <w:i w:val="0"/>
          <w:sz w:val="24"/>
          <w:szCs w:val="24"/>
        </w:rPr>
      </w:pPr>
      <w:r>
        <w:rPr>
          <w:rStyle w:val="Betoning"/>
          <w:b w:val="0"/>
          <w:i w:val="0"/>
          <w:sz w:val="24"/>
          <w:szCs w:val="24"/>
        </w:rPr>
        <w:t>Passenger Charges are payable for all passengers to national and international destinations except Taxi Flights, Private Flights and children under the age of 2.</w:t>
      </w:r>
    </w:p>
    <w:p w14:paraId="52E76B03" w14:textId="12663C06" w:rsidR="00F06A5A" w:rsidRPr="00B66086" w:rsidRDefault="004E499D" w:rsidP="00B66086">
      <w:pPr>
        <w:pBdr>
          <w:top w:val="single" w:sz="4" w:space="1" w:color="auto" w:shadow="1"/>
          <w:left w:val="single" w:sz="4" w:space="4" w:color="auto" w:shadow="1"/>
          <w:bottom w:val="single" w:sz="4" w:space="1" w:color="auto" w:shadow="1"/>
          <w:right w:val="single" w:sz="4" w:space="4" w:color="auto" w:shadow="1"/>
        </w:pBdr>
        <w:shd w:val="clear" w:color="auto" w:fill="548DD4" w:themeFill="text2" w:themeFillTint="99"/>
        <w:jc w:val="left"/>
        <w:rPr>
          <w:rStyle w:val="Betoning"/>
          <w:i w:val="0"/>
          <w:color w:val="FFFFFF" w:themeColor="background1"/>
          <w:sz w:val="24"/>
          <w:szCs w:val="24"/>
        </w:rPr>
      </w:pPr>
      <w:r>
        <w:rPr>
          <w:rStyle w:val="Betoning"/>
          <w:i w:val="0"/>
          <w:color w:val="FFFFFF" w:themeColor="background1"/>
          <w:sz w:val="24"/>
          <w:szCs w:val="24"/>
        </w:rPr>
        <w:t xml:space="preserve">Charge rate SEK </w:t>
      </w:r>
      <w:r w:rsidR="00377713">
        <w:rPr>
          <w:rStyle w:val="Betoning"/>
          <w:i w:val="0"/>
          <w:color w:val="FFFFFF" w:themeColor="background1"/>
          <w:sz w:val="24"/>
          <w:szCs w:val="24"/>
        </w:rPr>
        <w:t>99</w:t>
      </w:r>
      <w:r w:rsidR="000B2E68" w:rsidRPr="00B66086">
        <w:rPr>
          <w:rStyle w:val="Betoning"/>
          <w:i w:val="0"/>
          <w:color w:val="FFFFFF" w:themeColor="background1"/>
          <w:sz w:val="24"/>
          <w:szCs w:val="24"/>
        </w:rPr>
        <w:t xml:space="preserve"> per departing passenger</w:t>
      </w:r>
    </w:p>
    <w:p w14:paraId="13012C88" w14:textId="77777777" w:rsidR="00F06A5A" w:rsidRDefault="002D2814" w:rsidP="00F06A5A">
      <w:pPr>
        <w:rPr>
          <w:rStyle w:val="Betoning"/>
          <w:b w:val="0"/>
          <w:i w:val="0"/>
          <w:sz w:val="24"/>
          <w:szCs w:val="24"/>
        </w:rPr>
      </w:pPr>
      <w:r>
        <w:rPr>
          <w:rStyle w:val="Betoning"/>
          <w:b w:val="0"/>
          <w:i w:val="0"/>
          <w:sz w:val="24"/>
          <w:szCs w:val="24"/>
        </w:rPr>
        <w:t>Reductions, exemptions and restrictions to this charge are listed below.</w:t>
      </w:r>
    </w:p>
    <w:p w14:paraId="2F161A19" w14:textId="77777777" w:rsidR="002D2814" w:rsidRDefault="002D2814" w:rsidP="00F06A5A">
      <w:pPr>
        <w:rPr>
          <w:sz w:val="24"/>
          <w:szCs w:val="24"/>
        </w:rPr>
      </w:pPr>
    </w:p>
    <w:p w14:paraId="7DF40FDD" w14:textId="77777777" w:rsidR="00F06A5A" w:rsidRDefault="00F06A5A" w:rsidP="00393E12">
      <w:pPr>
        <w:pStyle w:val="Rubrik3"/>
        <w:rPr>
          <w:b/>
          <w:sz w:val="28"/>
          <w:szCs w:val="28"/>
        </w:rPr>
      </w:pPr>
      <w:bookmarkStart w:id="7" w:name="_Toc333410471"/>
      <w:r w:rsidRPr="00F06A5A">
        <w:rPr>
          <w:b/>
          <w:sz w:val="28"/>
          <w:szCs w:val="28"/>
        </w:rPr>
        <w:t>Parking Charge</w:t>
      </w:r>
      <w:bookmarkEnd w:id="7"/>
    </w:p>
    <w:p w14:paraId="171188E0" w14:textId="77777777" w:rsidR="00F06A5A" w:rsidRDefault="00F06A5A" w:rsidP="00F06A5A">
      <w:pPr>
        <w:jc w:val="left"/>
        <w:rPr>
          <w:sz w:val="24"/>
          <w:szCs w:val="24"/>
        </w:rPr>
      </w:pPr>
      <w:r>
        <w:rPr>
          <w:sz w:val="24"/>
          <w:szCs w:val="24"/>
        </w:rPr>
        <w:t xml:space="preserve">A Parking charge is payable for aircraft parked on stands at SFT. </w:t>
      </w:r>
      <w:r>
        <w:rPr>
          <w:sz w:val="24"/>
          <w:szCs w:val="24"/>
        </w:rPr>
        <w:br/>
      </w:r>
      <w:r w:rsidR="000F2F48">
        <w:rPr>
          <w:sz w:val="24"/>
          <w:szCs w:val="24"/>
        </w:rPr>
        <w:t>No</w:t>
      </w:r>
      <w:r>
        <w:rPr>
          <w:sz w:val="24"/>
          <w:szCs w:val="24"/>
        </w:rPr>
        <w:t xml:space="preserve"> charge </w:t>
      </w:r>
      <w:r w:rsidR="000F2F48">
        <w:rPr>
          <w:sz w:val="24"/>
          <w:szCs w:val="24"/>
        </w:rPr>
        <w:t xml:space="preserve">between 0 – 4 hours. </w:t>
      </w:r>
      <w:r>
        <w:rPr>
          <w:sz w:val="24"/>
          <w:szCs w:val="24"/>
        </w:rPr>
        <w:t>The Parking Charge is payable per 1000 kg of aircraft MTOW or part thereof.</w:t>
      </w:r>
    </w:p>
    <w:p w14:paraId="16BCA8F5" w14:textId="61641598" w:rsidR="00F06A5A" w:rsidRPr="00B66086" w:rsidRDefault="00F06A5A" w:rsidP="00B66086">
      <w:pPr>
        <w:pBdr>
          <w:top w:val="single" w:sz="4" w:space="1" w:color="auto" w:shadow="1"/>
          <w:left w:val="single" w:sz="4" w:space="4" w:color="auto" w:shadow="1"/>
          <w:bottom w:val="single" w:sz="4" w:space="1" w:color="auto" w:shadow="1"/>
          <w:right w:val="single" w:sz="4" w:space="4" w:color="auto" w:shadow="1"/>
        </w:pBdr>
        <w:shd w:val="clear" w:color="auto" w:fill="548DD4" w:themeFill="text2" w:themeFillTint="99"/>
        <w:jc w:val="left"/>
        <w:rPr>
          <w:b/>
          <w:color w:val="FFFFFF" w:themeColor="background1"/>
          <w:sz w:val="24"/>
          <w:szCs w:val="24"/>
        </w:rPr>
      </w:pPr>
      <w:r w:rsidRPr="00B66086">
        <w:rPr>
          <w:b/>
          <w:color w:val="FFFFFF" w:themeColor="background1"/>
          <w:sz w:val="24"/>
          <w:szCs w:val="24"/>
        </w:rPr>
        <w:t xml:space="preserve">Charge rate SEK </w:t>
      </w:r>
      <w:r w:rsidR="001E435D">
        <w:rPr>
          <w:b/>
          <w:color w:val="FFFFFF" w:themeColor="background1"/>
          <w:sz w:val="24"/>
          <w:szCs w:val="24"/>
        </w:rPr>
        <w:t>1</w:t>
      </w:r>
      <w:r w:rsidR="000B187C">
        <w:rPr>
          <w:b/>
          <w:color w:val="FFFFFF" w:themeColor="background1"/>
          <w:sz w:val="24"/>
          <w:szCs w:val="24"/>
        </w:rPr>
        <w:t>8</w:t>
      </w:r>
      <w:r w:rsidR="000F2F48">
        <w:rPr>
          <w:b/>
          <w:color w:val="FFFFFF" w:themeColor="background1"/>
          <w:sz w:val="24"/>
          <w:szCs w:val="24"/>
        </w:rPr>
        <w:t xml:space="preserve"> per ton and 24 hours</w:t>
      </w:r>
    </w:p>
    <w:p w14:paraId="5EAA7F97" w14:textId="59EACB95" w:rsidR="00E16F8F" w:rsidRDefault="003F6BC4" w:rsidP="00370423">
      <w:pPr>
        <w:jc w:val="left"/>
        <w:rPr>
          <w:sz w:val="24"/>
          <w:szCs w:val="24"/>
        </w:rPr>
      </w:pPr>
      <w:r>
        <w:rPr>
          <w:sz w:val="24"/>
          <w:szCs w:val="24"/>
        </w:rPr>
        <w:t xml:space="preserve">A minimum payment of SEK </w:t>
      </w:r>
      <w:r w:rsidR="001E435D">
        <w:rPr>
          <w:sz w:val="24"/>
          <w:szCs w:val="24"/>
        </w:rPr>
        <w:t>1</w:t>
      </w:r>
      <w:r w:rsidR="00377713">
        <w:rPr>
          <w:sz w:val="24"/>
          <w:szCs w:val="24"/>
        </w:rPr>
        <w:t>8</w:t>
      </w:r>
      <w:r w:rsidR="001E435D">
        <w:rPr>
          <w:sz w:val="24"/>
          <w:szCs w:val="24"/>
        </w:rPr>
        <w:t>0</w:t>
      </w:r>
      <w:r w:rsidR="000F2F48">
        <w:rPr>
          <w:sz w:val="24"/>
          <w:szCs w:val="24"/>
        </w:rPr>
        <w:t xml:space="preserve"> per 24 hours</w:t>
      </w:r>
      <w:r>
        <w:rPr>
          <w:sz w:val="24"/>
          <w:szCs w:val="24"/>
        </w:rPr>
        <w:t xml:space="preserve"> is chargeable.</w:t>
      </w:r>
      <w:r w:rsidR="00370423">
        <w:rPr>
          <w:sz w:val="24"/>
          <w:szCs w:val="24"/>
        </w:rPr>
        <w:br/>
      </w:r>
    </w:p>
    <w:p w14:paraId="4DEDB3B9" w14:textId="77777777" w:rsidR="00E16F8F" w:rsidRDefault="00E16F8F">
      <w:pPr>
        <w:rPr>
          <w:sz w:val="24"/>
          <w:szCs w:val="24"/>
        </w:rPr>
      </w:pPr>
      <w:r>
        <w:rPr>
          <w:sz w:val="24"/>
          <w:szCs w:val="24"/>
        </w:rPr>
        <w:br w:type="page"/>
      </w:r>
    </w:p>
    <w:p w14:paraId="3314A151" w14:textId="77777777" w:rsidR="00F06A5A" w:rsidRDefault="00F06A5A" w:rsidP="00393E12">
      <w:pPr>
        <w:pStyle w:val="Rubrik3"/>
        <w:rPr>
          <w:b/>
          <w:sz w:val="28"/>
          <w:szCs w:val="28"/>
        </w:rPr>
      </w:pPr>
      <w:bookmarkStart w:id="8" w:name="_Toc333410472"/>
      <w:r w:rsidRPr="00F06A5A">
        <w:rPr>
          <w:b/>
          <w:sz w:val="28"/>
          <w:szCs w:val="28"/>
        </w:rPr>
        <w:lastRenderedPageBreak/>
        <w:t>Charges outside opening hours</w:t>
      </w:r>
      <w:bookmarkEnd w:id="8"/>
    </w:p>
    <w:p w14:paraId="397D637D" w14:textId="77777777" w:rsidR="00F06A5A" w:rsidRDefault="00F06A5A" w:rsidP="00F06A5A">
      <w:pPr>
        <w:rPr>
          <w:sz w:val="24"/>
          <w:szCs w:val="24"/>
        </w:rPr>
      </w:pPr>
      <w:r>
        <w:rPr>
          <w:sz w:val="24"/>
          <w:szCs w:val="24"/>
        </w:rPr>
        <w:t xml:space="preserve">The following additional charges outside opening hours are valid for landing and </w:t>
      </w:r>
      <w:r w:rsidR="003F6BC4">
        <w:rPr>
          <w:sz w:val="24"/>
          <w:szCs w:val="24"/>
        </w:rPr>
        <w:t>takeoff</w:t>
      </w:r>
      <w:r>
        <w:rPr>
          <w:sz w:val="24"/>
          <w:szCs w:val="24"/>
        </w:rPr>
        <w:t xml:space="preserve"> in direct connection to standard opening hours published in AIP.</w:t>
      </w:r>
    </w:p>
    <w:tbl>
      <w:tblPr>
        <w:tblStyle w:val="Ljuslista-dekorfrg5"/>
        <w:tblW w:w="0" w:type="auto"/>
        <w:tblLook w:val="04A0" w:firstRow="1" w:lastRow="0" w:firstColumn="1" w:lastColumn="0" w:noHBand="0" w:noVBand="1"/>
      </w:tblPr>
      <w:tblGrid>
        <w:gridCol w:w="2787"/>
        <w:gridCol w:w="2787"/>
        <w:gridCol w:w="2788"/>
      </w:tblGrid>
      <w:tr w:rsidR="00F06A5A" w14:paraId="491B0A15" w14:textId="77777777" w:rsidTr="00B66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Borders>
              <w:top w:val="single" w:sz="8" w:space="0" w:color="4BACC6" w:themeColor="accent5"/>
              <w:bottom w:val="single" w:sz="8" w:space="0" w:color="4BACC6" w:themeColor="accent5"/>
            </w:tcBorders>
            <w:shd w:val="clear" w:color="auto" w:fill="548DD4" w:themeFill="text2" w:themeFillTint="99"/>
          </w:tcPr>
          <w:p w14:paraId="1A5E7BB1" w14:textId="77777777" w:rsidR="00F06A5A" w:rsidRDefault="00F06A5A" w:rsidP="00F06A5A">
            <w:pPr>
              <w:rPr>
                <w:sz w:val="24"/>
                <w:szCs w:val="24"/>
              </w:rPr>
            </w:pPr>
            <w:r>
              <w:rPr>
                <w:sz w:val="24"/>
                <w:szCs w:val="24"/>
              </w:rPr>
              <w:t>Time after closing</w:t>
            </w:r>
          </w:p>
        </w:tc>
        <w:tc>
          <w:tcPr>
            <w:tcW w:w="2787" w:type="dxa"/>
            <w:tcBorders>
              <w:top w:val="single" w:sz="8" w:space="0" w:color="4BACC6" w:themeColor="accent5"/>
              <w:bottom w:val="single" w:sz="8" w:space="0" w:color="4BACC6" w:themeColor="accent5"/>
            </w:tcBorders>
            <w:shd w:val="clear" w:color="auto" w:fill="548DD4" w:themeFill="text2" w:themeFillTint="99"/>
          </w:tcPr>
          <w:p w14:paraId="35BC0181" w14:textId="77777777" w:rsidR="00F06A5A" w:rsidRDefault="00F06A5A" w:rsidP="00F06A5A">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Summer</w:t>
            </w:r>
          </w:p>
          <w:p w14:paraId="0892814A" w14:textId="77777777" w:rsidR="00F06A5A" w:rsidRDefault="00F06A5A" w:rsidP="006E0949">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t>
            </w:r>
            <w:r w:rsidR="006E0949">
              <w:rPr>
                <w:sz w:val="24"/>
                <w:szCs w:val="24"/>
              </w:rPr>
              <w:t xml:space="preserve">April </w:t>
            </w:r>
            <w:r>
              <w:rPr>
                <w:sz w:val="24"/>
                <w:szCs w:val="24"/>
              </w:rPr>
              <w:t>15</w:t>
            </w:r>
            <w:r w:rsidRPr="006E0949">
              <w:rPr>
                <w:sz w:val="24"/>
                <w:szCs w:val="24"/>
                <w:vertAlign w:val="superscript"/>
              </w:rPr>
              <w:t>th</w:t>
            </w:r>
            <w:r>
              <w:rPr>
                <w:sz w:val="24"/>
                <w:szCs w:val="24"/>
              </w:rPr>
              <w:t xml:space="preserve"> – October 14</w:t>
            </w:r>
            <w:r w:rsidR="006E0949" w:rsidRPr="006E0949">
              <w:rPr>
                <w:sz w:val="24"/>
                <w:szCs w:val="24"/>
                <w:vertAlign w:val="superscript"/>
              </w:rPr>
              <w:t>th</w:t>
            </w:r>
            <w:r>
              <w:rPr>
                <w:sz w:val="24"/>
                <w:szCs w:val="24"/>
              </w:rPr>
              <w:t>)</w:t>
            </w:r>
          </w:p>
        </w:tc>
        <w:tc>
          <w:tcPr>
            <w:tcW w:w="2788" w:type="dxa"/>
            <w:tcBorders>
              <w:top w:val="single" w:sz="8" w:space="0" w:color="4BACC6" w:themeColor="accent5"/>
              <w:bottom w:val="single" w:sz="8" w:space="0" w:color="4BACC6" w:themeColor="accent5"/>
            </w:tcBorders>
            <w:shd w:val="clear" w:color="auto" w:fill="548DD4" w:themeFill="text2" w:themeFillTint="99"/>
          </w:tcPr>
          <w:p w14:paraId="7776BC09" w14:textId="77777777" w:rsidR="00F06A5A" w:rsidRDefault="00F06A5A" w:rsidP="00F06A5A">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Winter</w:t>
            </w:r>
          </w:p>
          <w:p w14:paraId="2118A267" w14:textId="77777777" w:rsidR="00F06A5A" w:rsidRDefault="006E0949" w:rsidP="006E0949">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(October 15</w:t>
            </w:r>
            <w:r w:rsidRPr="006E0949">
              <w:rPr>
                <w:sz w:val="24"/>
                <w:szCs w:val="24"/>
                <w:vertAlign w:val="superscript"/>
              </w:rPr>
              <w:t>th</w:t>
            </w:r>
            <w:r>
              <w:rPr>
                <w:sz w:val="24"/>
                <w:szCs w:val="24"/>
                <w:vertAlign w:val="superscript"/>
              </w:rPr>
              <w:t xml:space="preserve"> – </w:t>
            </w:r>
            <w:r w:rsidRPr="006E0949">
              <w:rPr>
                <w:sz w:val="24"/>
                <w:szCs w:val="24"/>
              </w:rPr>
              <w:t>April</w:t>
            </w:r>
            <w:r>
              <w:rPr>
                <w:sz w:val="24"/>
                <w:szCs w:val="24"/>
                <w:vertAlign w:val="superscript"/>
              </w:rPr>
              <w:t xml:space="preserve"> </w:t>
            </w:r>
            <w:r>
              <w:rPr>
                <w:sz w:val="24"/>
                <w:szCs w:val="24"/>
              </w:rPr>
              <w:t>14</w:t>
            </w:r>
            <w:r w:rsidRPr="006E0949">
              <w:rPr>
                <w:sz w:val="24"/>
                <w:szCs w:val="24"/>
                <w:vertAlign w:val="superscript"/>
              </w:rPr>
              <w:t>th</w:t>
            </w:r>
            <w:r>
              <w:rPr>
                <w:sz w:val="24"/>
                <w:szCs w:val="24"/>
              </w:rPr>
              <w:t>)</w:t>
            </w:r>
          </w:p>
        </w:tc>
      </w:tr>
      <w:tr w:rsidR="00F06A5A" w14:paraId="40D0F999" w14:textId="77777777" w:rsidTr="006E0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Pr>
          <w:p w14:paraId="2D5E981A" w14:textId="77777777" w:rsidR="00F06A5A" w:rsidRDefault="006E0949" w:rsidP="001E435D">
            <w:pPr>
              <w:rPr>
                <w:sz w:val="24"/>
                <w:szCs w:val="24"/>
              </w:rPr>
            </w:pPr>
            <w:r>
              <w:rPr>
                <w:sz w:val="24"/>
                <w:szCs w:val="24"/>
              </w:rPr>
              <w:t>Price per started 30 min pe</w:t>
            </w:r>
            <w:r w:rsidR="001E435D">
              <w:rPr>
                <w:sz w:val="24"/>
                <w:szCs w:val="24"/>
              </w:rPr>
              <w:t xml:space="preserve">riod for aircrafts with MTOW </w:t>
            </w:r>
            <w:r>
              <w:rPr>
                <w:sz w:val="24"/>
                <w:szCs w:val="24"/>
              </w:rPr>
              <w:t xml:space="preserve"> </w:t>
            </w:r>
            <w:r w:rsidR="001E435D">
              <w:rPr>
                <w:sz w:val="24"/>
                <w:szCs w:val="24"/>
              </w:rPr>
              <w:t>up to</w:t>
            </w:r>
            <w:r>
              <w:rPr>
                <w:sz w:val="24"/>
                <w:szCs w:val="24"/>
              </w:rPr>
              <w:t xml:space="preserve"> 27 tons </w:t>
            </w:r>
          </w:p>
        </w:tc>
        <w:tc>
          <w:tcPr>
            <w:tcW w:w="2787" w:type="dxa"/>
          </w:tcPr>
          <w:p w14:paraId="20FDFA6F" w14:textId="67E5E152" w:rsidR="00F06A5A" w:rsidRDefault="006E0949" w:rsidP="0022462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SEK </w:t>
            </w:r>
            <w:r w:rsidR="009A5682">
              <w:rPr>
                <w:sz w:val="24"/>
                <w:szCs w:val="24"/>
              </w:rPr>
              <w:t>2</w:t>
            </w:r>
            <w:r w:rsidR="00543784">
              <w:rPr>
                <w:sz w:val="24"/>
                <w:szCs w:val="24"/>
              </w:rPr>
              <w:t> </w:t>
            </w:r>
            <w:r w:rsidR="009D1E05">
              <w:rPr>
                <w:sz w:val="24"/>
                <w:szCs w:val="24"/>
              </w:rPr>
              <w:t>500</w:t>
            </w:r>
            <w:r w:rsidR="00543784">
              <w:rPr>
                <w:sz w:val="24"/>
                <w:szCs w:val="24"/>
              </w:rPr>
              <w:t>: -</w:t>
            </w:r>
          </w:p>
        </w:tc>
        <w:tc>
          <w:tcPr>
            <w:tcW w:w="2788" w:type="dxa"/>
          </w:tcPr>
          <w:p w14:paraId="4A7D37C2" w14:textId="06838136" w:rsidR="00F06A5A" w:rsidRDefault="006E0949" w:rsidP="0022462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SEK 2</w:t>
            </w:r>
            <w:r w:rsidR="00543784">
              <w:rPr>
                <w:sz w:val="24"/>
                <w:szCs w:val="24"/>
              </w:rPr>
              <w:t> </w:t>
            </w:r>
            <w:r w:rsidR="009D1E05">
              <w:rPr>
                <w:sz w:val="24"/>
                <w:szCs w:val="24"/>
              </w:rPr>
              <w:t>900</w:t>
            </w:r>
            <w:r w:rsidR="00543784">
              <w:rPr>
                <w:sz w:val="24"/>
                <w:szCs w:val="24"/>
              </w:rPr>
              <w:t>: -</w:t>
            </w:r>
          </w:p>
        </w:tc>
      </w:tr>
      <w:tr w:rsidR="00F06A5A" w14:paraId="13E004DD" w14:textId="77777777" w:rsidTr="006E0949">
        <w:tc>
          <w:tcPr>
            <w:cnfStyle w:val="001000000000" w:firstRow="0" w:lastRow="0" w:firstColumn="1" w:lastColumn="0" w:oddVBand="0" w:evenVBand="0" w:oddHBand="0" w:evenHBand="0" w:firstRowFirstColumn="0" w:firstRowLastColumn="0" w:lastRowFirstColumn="0" w:lastRowLastColumn="0"/>
            <w:tcW w:w="2787" w:type="dxa"/>
          </w:tcPr>
          <w:p w14:paraId="2C04408B" w14:textId="77777777" w:rsidR="00F06A5A" w:rsidRDefault="006E0949" w:rsidP="003F6BC4">
            <w:pPr>
              <w:rPr>
                <w:sz w:val="24"/>
                <w:szCs w:val="24"/>
              </w:rPr>
            </w:pPr>
            <w:r>
              <w:rPr>
                <w:sz w:val="24"/>
                <w:szCs w:val="24"/>
              </w:rPr>
              <w:t>Price per started 30 min period for aircrafts with MTOW over 27 tons</w:t>
            </w:r>
          </w:p>
        </w:tc>
        <w:tc>
          <w:tcPr>
            <w:tcW w:w="2787" w:type="dxa"/>
          </w:tcPr>
          <w:p w14:paraId="3A2CE5CB" w14:textId="1DB20EA7" w:rsidR="00F06A5A" w:rsidRDefault="00385186" w:rsidP="0022462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SEK 2</w:t>
            </w:r>
            <w:r w:rsidR="00543784">
              <w:rPr>
                <w:sz w:val="24"/>
                <w:szCs w:val="24"/>
              </w:rPr>
              <w:t> </w:t>
            </w:r>
            <w:r w:rsidR="009D1E05">
              <w:rPr>
                <w:sz w:val="24"/>
                <w:szCs w:val="24"/>
              </w:rPr>
              <w:t>900</w:t>
            </w:r>
            <w:r w:rsidR="00543784">
              <w:rPr>
                <w:sz w:val="24"/>
                <w:szCs w:val="24"/>
              </w:rPr>
              <w:t>: -</w:t>
            </w:r>
          </w:p>
        </w:tc>
        <w:tc>
          <w:tcPr>
            <w:tcW w:w="2788" w:type="dxa"/>
          </w:tcPr>
          <w:p w14:paraId="677879A8" w14:textId="3D4CED19" w:rsidR="00F06A5A" w:rsidRDefault="006E0949" w:rsidP="0022462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SEK </w:t>
            </w:r>
            <w:r w:rsidR="00B25231">
              <w:rPr>
                <w:sz w:val="24"/>
                <w:szCs w:val="24"/>
              </w:rPr>
              <w:t>3</w:t>
            </w:r>
            <w:r w:rsidR="00543784">
              <w:rPr>
                <w:sz w:val="24"/>
                <w:szCs w:val="24"/>
              </w:rPr>
              <w:t> </w:t>
            </w:r>
            <w:r w:rsidR="009D1E05">
              <w:rPr>
                <w:sz w:val="24"/>
                <w:szCs w:val="24"/>
              </w:rPr>
              <w:t>300</w:t>
            </w:r>
            <w:r w:rsidR="00543784">
              <w:rPr>
                <w:sz w:val="24"/>
                <w:szCs w:val="24"/>
              </w:rPr>
              <w:t>: -</w:t>
            </w:r>
          </w:p>
        </w:tc>
      </w:tr>
    </w:tbl>
    <w:p w14:paraId="14275C2B" w14:textId="77777777" w:rsidR="00F06A5A" w:rsidRDefault="00F06A5A" w:rsidP="00F06A5A">
      <w:pPr>
        <w:rPr>
          <w:sz w:val="24"/>
          <w:szCs w:val="24"/>
        </w:rPr>
      </w:pPr>
    </w:p>
    <w:p w14:paraId="450794D8" w14:textId="77777777" w:rsidR="006E0949" w:rsidRDefault="006E0949" w:rsidP="00F06A5A">
      <w:pPr>
        <w:rPr>
          <w:sz w:val="24"/>
          <w:szCs w:val="24"/>
        </w:rPr>
      </w:pPr>
      <w:r>
        <w:rPr>
          <w:sz w:val="24"/>
          <w:szCs w:val="24"/>
        </w:rPr>
        <w:t xml:space="preserve">There is a minimum charge of 3 hours for landing and </w:t>
      </w:r>
      <w:r w:rsidR="003F6BC4">
        <w:rPr>
          <w:sz w:val="24"/>
          <w:szCs w:val="24"/>
        </w:rPr>
        <w:t>takeoff</w:t>
      </w:r>
      <w:r>
        <w:rPr>
          <w:sz w:val="24"/>
          <w:szCs w:val="24"/>
        </w:rPr>
        <w:t xml:space="preserve"> if the extra opening hours are not in direct connection to standard opening hours.</w:t>
      </w:r>
    </w:p>
    <w:p w14:paraId="4EE5F749" w14:textId="77777777" w:rsidR="000F233A" w:rsidRDefault="000F233A" w:rsidP="00F06A5A">
      <w:pPr>
        <w:rPr>
          <w:sz w:val="24"/>
          <w:szCs w:val="24"/>
        </w:rPr>
      </w:pPr>
    </w:p>
    <w:p w14:paraId="674C9D09" w14:textId="77777777" w:rsidR="000F233A" w:rsidRDefault="000F233A" w:rsidP="00393E12">
      <w:pPr>
        <w:pStyle w:val="Rubrik2"/>
        <w:rPr>
          <w:b/>
        </w:rPr>
      </w:pPr>
      <w:bookmarkStart w:id="9" w:name="_Toc333410473"/>
      <w:r>
        <w:rPr>
          <w:b/>
        </w:rPr>
        <w:t>Other charges</w:t>
      </w:r>
      <w:bookmarkEnd w:id="9"/>
    </w:p>
    <w:p w14:paraId="0131433B" w14:textId="77777777" w:rsidR="000F233A" w:rsidRDefault="000F233A" w:rsidP="00393E12">
      <w:pPr>
        <w:pStyle w:val="Rubrik3"/>
        <w:rPr>
          <w:b/>
          <w:sz w:val="28"/>
          <w:szCs w:val="28"/>
        </w:rPr>
      </w:pPr>
      <w:bookmarkStart w:id="10" w:name="_Toc333410474"/>
      <w:r>
        <w:rPr>
          <w:b/>
          <w:sz w:val="28"/>
          <w:szCs w:val="28"/>
        </w:rPr>
        <w:t>Ramp</w:t>
      </w:r>
      <w:r w:rsidR="00B25231">
        <w:rPr>
          <w:b/>
          <w:sz w:val="28"/>
          <w:szCs w:val="28"/>
        </w:rPr>
        <w:t xml:space="preserve">- and Passenger </w:t>
      </w:r>
      <w:r>
        <w:rPr>
          <w:b/>
          <w:sz w:val="28"/>
          <w:szCs w:val="28"/>
        </w:rPr>
        <w:t>handling</w:t>
      </w:r>
      <w:bookmarkEnd w:id="10"/>
    </w:p>
    <w:p w14:paraId="59ECE38E" w14:textId="77777777" w:rsidR="000F233A" w:rsidRDefault="000F233A" w:rsidP="000F233A">
      <w:pPr>
        <w:jc w:val="left"/>
        <w:rPr>
          <w:sz w:val="24"/>
          <w:szCs w:val="24"/>
        </w:rPr>
      </w:pPr>
      <w:r>
        <w:rPr>
          <w:sz w:val="24"/>
          <w:szCs w:val="24"/>
        </w:rPr>
        <w:t xml:space="preserve">Ramp handling charges are quoted per aircraft depending on the Standard Ground Handling Agreement </w:t>
      </w:r>
      <w:r w:rsidR="00187C32">
        <w:rPr>
          <w:sz w:val="24"/>
          <w:szCs w:val="24"/>
        </w:rPr>
        <w:t>or services required.</w:t>
      </w:r>
    </w:p>
    <w:p w14:paraId="6FE2B678" w14:textId="77777777" w:rsidR="00187C32" w:rsidRDefault="00187C32" w:rsidP="000F233A">
      <w:pPr>
        <w:jc w:val="left"/>
        <w:rPr>
          <w:sz w:val="24"/>
          <w:szCs w:val="24"/>
        </w:rPr>
      </w:pPr>
      <w:r w:rsidRPr="00187C32">
        <w:rPr>
          <w:sz w:val="24"/>
          <w:szCs w:val="24"/>
        </w:rPr>
        <w:t>Ramp</w:t>
      </w:r>
      <w:r w:rsidR="00B25231">
        <w:rPr>
          <w:sz w:val="24"/>
          <w:szCs w:val="24"/>
        </w:rPr>
        <w:t>- and Passenger-</w:t>
      </w:r>
      <w:r w:rsidRPr="00187C32">
        <w:rPr>
          <w:sz w:val="24"/>
          <w:szCs w:val="24"/>
        </w:rPr>
        <w:t>Handling is performed b</w:t>
      </w:r>
      <w:r>
        <w:rPr>
          <w:sz w:val="24"/>
          <w:szCs w:val="24"/>
        </w:rPr>
        <w:t xml:space="preserve">y Skellefteå Airport and charges are set </w:t>
      </w:r>
      <w:r w:rsidR="00B25231">
        <w:rPr>
          <w:sz w:val="24"/>
          <w:szCs w:val="24"/>
        </w:rPr>
        <w:t>o</w:t>
      </w:r>
      <w:r>
        <w:rPr>
          <w:sz w:val="24"/>
          <w:szCs w:val="24"/>
        </w:rPr>
        <w:t>n quotation.</w:t>
      </w:r>
    </w:p>
    <w:p w14:paraId="677F16DF" w14:textId="1C7A5E30" w:rsidR="00B25231" w:rsidRPr="005901A2" w:rsidRDefault="00187C32" w:rsidP="000F233A">
      <w:pPr>
        <w:jc w:val="left"/>
        <w:rPr>
          <w:sz w:val="24"/>
          <w:szCs w:val="24"/>
        </w:rPr>
      </w:pPr>
      <w:r w:rsidRPr="005901A2">
        <w:rPr>
          <w:sz w:val="24"/>
          <w:szCs w:val="24"/>
        </w:rPr>
        <w:t xml:space="preserve">Skellefteå Airport </w:t>
      </w:r>
      <w:r w:rsidRPr="005901A2">
        <w:rPr>
          <w:sz w:val="24"/>
          <w:szCs w:val="24"/>
        </w:rPr>
        <w:br/>
      </w:r>
      <w:r w:rsidR="00B25231" w:rsidRPr="005901A2">
        <w:rPr>
          <w:sz w:val="24"/>
          <w:szCs w:val="24"/>
        </w:rPr>
        <w:t xml:space="preserve">e-mail: </w:t>
      </w:r>
      <w:hyperlink r:id="rId13" w:history="1">
        <w:r w:rsidR="0074274B" w:rsidRPr="008D2E30">
          <w:rPr>
            <w:rStyle w:val="Hyperlnk"/>
            <w:sz w:val="24"/>
            <w:szCs w:val="24"/>
          </w:rPr>
          <w:t>kurt.stefansson@sft.se</w:t>
        </w:r>
      </w:hyperlink>
      <w:r w:rsidR="00B25231" w:rsidRPr="005901A2">
        <w:rPr>
          <w:sz w:val="24"/>
          <w:szCs w:val="24"/>
        </w:rPr>
        <w:t xml:space="preserve"> </w:t>
      </w:r>
      <w:r w:rsidR="0074274B">
        <w:rPr>
          <w:sz w:val="24"/>
          <w:szCs w:val="24"/>
        </w:rPr>
        <w:tab/>
      </w:r>
      <w:r w:rsidR="0074274B">
        <w:rPr>
          <w:sz w:val="24"/>
          <w:szCs w:val="24"/>
        </w:rPr>
        <w:tab/>
      </w:r>
      <w:r w:rsidR="00B25231" w:rsidRPr="005901A2">
        <w:rPr>
          <w:sz w:val="24"/>
          <w:szCs w:val="24"/>
        </w:rPr>
        <w:t xml:space="preserve">                                                                </w:t>
      </w:r>
      <w:r w:rsidR="005901A2">
        <w:rPr>
          <w:sz w:val="24"/>
          <w:szCs w:val="24"/>
        </w:rPr>
        <w:t xml:space="preserve">        </w:t>
      </w:r>
      <w:r w:rsidR="005901A2" w:rsidRPr="005901A2">
        <w:rPr>
          <w:sz w:val="24"/>
          <w:szCs w:val="24"/>
        </w:rPr>
        <w:t>phone:</w:t>
      </w:r>
      <w:r w:rsidR="005901A2">
        <w:rPr>
          <w:sz w:val="24"/>
          <w:szCs w:val="24"/>
        </w:rPr>
        <w:t xml:space="preserve"> </w:t>
      </w:r>
      <w:r w:rsidR="00B25231" w:rsidRPr="005901A2">
        <w:rPr>
          <w:sz w:val="24"/>
          <w:szCs w:val="24"/>
        </w:rPr>
        <w:t>+</w:t>
      </w:r>
      <w:r w:rsidR="005901A2">
        <w:rPr>
          <w:sz w:val="24"/>
          <w:szCs w:val="24"/>
        </w:rPr>
        <w:t xml:space="preserve"> </w:t>
      </w:r>
      <w:r w:rsidR="00B25231" w:rsidRPr="005901A2">
        <w:rPr>
          <w:sz w:val="24"/>
          <w:szCs w:val="24"/>
        </w:rPr>
        <w:t>46</w:t>
      </w:r>
      <w:r w:rsidR="005901A2">
        <w:rPr>
          <w:sz w:val="24"/>
          <w:szCs w:val="24"/>
        </w:rPr>
        <w:t xml:space="preserve"> 910 57630</w:t>
      </w:r>
    </w:p>
    <w:p w14:paraId="119D5DD4" w14:textId="7CAE6C4B" w:rsidR="00B25231" w:rsidRDefault="00187C32" w:rsidP="00B25231">
      <w:pPr>
        <w:jc w:val="left"/>
        <w:rPr>
          <w:b/>
          <w:sz w:val="28"/>
          <w:szCs w:val="28"/>
        </w:rPr>
      </w:pPr>
      <w:r w:rsidRPr="00D163B8">
        <w:rPr>
          <w:sz w:val="24"/>
          <w:szCs w:val="24"/>
        </w:rPr>
        <w:t xml:space="preserve">e-mail: </w:t>
      </w:r>
      <w:hyperlink r:id="rId14" w:history="1">
        <w:r w:rsidR="0074274B" w:rsidRPr="008D2E30">
          <w:rPr>
            <w:rStyle w:val="Hyperlnk"/>
            <w:sz w:val="24"/>
            <w:szCs w:val="24"/>
          </w:rPr>
          <w:t>jeanette.moren@sft.se</w:t>
        </w:r>
      </w:hyperlink>
      <w:r w:rsidRPr="00D163B8">
        <w:rPr>
          <w:sz w:val="24"/>
          <w:szCs w:val="24"/>
        </w:rPr>
        <w:t xml:space="preserve"> </w:t>
      </w:r>
      <w:r w:rsidRPr="00D163B8">
        <w:rPr>
          <w:sz w:val="24"/>
          <w:szCs w:val="24"/>
        </w:rPr>
        <w:br/>
        <w:t>phone:</w:t>
      </w:r>
      <w:r w:rsidR="005901A2">
        <w:rPr>
          <w:sz w:val="24"/>
          <w:szCs w:val="24"/>
        </w:rPr>
        <w:t xml:space="preserve"> </w:t>
      </w:r>
      <w:r w:rsidRPr="00D163B8">
        <w:rPr>
          <w:sz w:val="24"/>
          <w:szCs w:val="24"/>
        </w:rPr>
        <w:t>+</w:t>
      </w:r>
      <w:r w:rsidR="005901A2">
        <w:rPr>
          <w:sz w:val="24"/>
          <w:szCs w:val="24"/>
        </w:rPr>
        <w:t xml:space="preserve"> </w:t>
      </w:r>
      <w:r w:rsidRPr="00D163B8">
        <w:rPr>
          <w:sz w:val="24"/>
          <w:szCs w:val="24"/>
        </w:rPr>
        <w:t xml:space="preserve">46 910 57602 </w:t>
      </w:r>
      <w:r w:rsidRPr="00D163B8">
        <w:rPr>
          <w:sz w:val="24"/>
          <w:szCs w:val="24"/>
        </w:rPr>
        <w:br/>
      </w:r>
      <w:bookmarkStart w:id="11" w:name="_Toc333410476"/>
    </w:p>
    <w:p w14:paraId="5D25484F" w14:textId="77777777" w:rsidR="006B14C6" w:rsidRDefault="006B14C6" w:rsidP="00B25231">
      <w:pPr>
        <w:jc w:val="left"/>
        <w:rPr>
          <w:b/>
          <w:sz w:val="28"/>
          <w:szCs w:val="28"/>
        </w:rPr>
      </w:pPr>
      <w:r>
        <w:rPr>
          <w:b/>
          <w:sz w:val="28"/>
          <w:szCs w:val="28"/>
        </w:rPr>
        <w:t>Security charges</w:t>
      </w:r>
      <w:bookmarkEnd w:id="11"/>
    </w:p>
    <w:p w14:paraId="7A53E4AC" w14:textId="77777777" w:rsidR="006B14C6" w:rsidRDefault="006B14C6" w:rsidP="006B14C6">
      <w:pPr>
        <w:rPr>
          <w:sz w:val="24"/>
          <w:szCs w:val="24"/>
        </w:rPr>
      </w:pPr>
      <w:r>
        <w:rPr>
          <w:sz w:val="24"/>
          <w:szCs w:val="24"/>
        </w:rPr>
        <w:t xml:space="preserve">Security charges are set </w:t>
      </w:r>
      <w:r w:rsidR="00572E9E">
        <w:rPr>
          <w:sz w:val="24"/>
          <w:szCs w:val="24"/>
        </w:rPr>
        <w:t xml:space="preserve">and invoiced by governmental </w:t>
      </w:r>
      <w:proofErr w:type="spellStart"/>
      <w:r w:rsidR="00572E9E">
        <w:rPr>
          <w:sz w:val="24"/>
          <w:szCs w:val="24"/>
        </w:rPr>
        <w:t>Transportstyrelsen</w:t>
      </w:r>
      <w:proofErr w:type="spellEnd"/>
      <w:r w:rsidR="00572E9E">
        <w:rPr>
          <w:sz w:val="24"/>
          <w:szCs w:val="24"/>
        </w:rPr>
        <w:t xml:space="preserve"> directly to airline operator. See link: </w:t>
      </w:r>
      <w:hyperlink r:id="rId15" w:history="1">
        <w:r w:rsidR="00572E9E" w:rsidRPr="00506070">
          <w:rPr>
            <w:rStyle w:val="Hyperlnk"/>
            <w:sz w:val="24"/>
            <w:szCs w:val="24"/>
          </w:rPr>
          <w:t>www.transportstyrelsen.se</w:t>
        </w:r>
      </w:hyperlink>
      <w:r w:rsidR="00572E9E">
        <w:rPr>
          <w:sz w:val="24"/>
          <w:szCs w:val="24"/>
        </w:rPr>
        <w:t xml:space="preserve"> </w:t>
      </w:r>
    </w:p>
    <w:p w14:paraId="7F78A2DA" w14:textId="77777777" w:rsidR="000F233A" w:rsidRDefault="002D2814" w:rsidP="00393E12">
      <w:pPr>
        <w:pStyle w:val="Rubrik3"/>
        <w:rPr>
          <w:b/>
          <w:sz w:val="28"/>
          <w:szCs w:val="28"/>
        </w:rPr>
      </w:pPr>
      <w:bookmarkStart w:id="12" w:name="_Toc333410477"/>
      <w:r>
        <w:rPr>
          <w:b/>
          <w:sz w:val="28"/>
          <w:szCs w:val="28"/>
        </w:rPr>
        <w:t>Other</w:t>
      </w:r>
      <w:bookmarkEnd w:id="12"/>
    </w:p>
    <w:p w14:paraId="520C7583" w14:textId="77777777" w:rsidR="002D2814" w:rsidRDefault="002D2814" w:rsidP="000F233A">
      <w:pPr>
        <w:jc w:val="left"/>
        <w:rPr>
          <w:sz w:val="24"/>
          <w:szCs w:val="24"/>
        </w:rPr>
      </w:pPr>
      <w:r>
        <w:rPr>
          <w:sz w:val="24"/>
          <w:szCs w:val="24"/>
        </w:rPr>
        <w:t xml:space="preserve">Other </w:t>
      </w:r>
      <w:r w:rsidR="00187C32">
        <w:rPr>
          <w:sz w:val="24"/>
          <w:szCs w:val="24"/>
        </w:rPr>
        <w:t>services</w:t>
      </w:r>
      <w:r>
        <w:rPr>
          <w:sz w:val="24"/>
          <w:szCs w:val="24"/>
        </w:rPr>
        <w:t xml:space="preserve"> are subject to quotation.</w:t>
      </w:r>
    </w:p>
    <w:p w14:paraId="43050738" w14:textId="77777777" w:rsidR="002D2814" w:rsidRPr="002D2814" w:rsidRDefault="002D2814" w:rsidP="000F233A">
      <w:pPr>
        <w:jc w:val="left"/>
        <w:rPr>
          <w:sz w:val="24"/>
          <w:szCs w:val="24"/>
        </w:rPr>
      </w:pPr>
      <w:r>
        <w:rPr>
          <w:sz w:val="24"/>
          <w:szCs w:val="24"/>
        </w:rPr>
        <w:t>The way in which SFT provides these service and others as well as establishing the fees for these services will be determined by Skellefteå Airport AB.</w:t>
      </w:r>
    </w:p>
    <w:p w14:paraId="32F2C703" w14:textId="77777777" w:rsidR="000F233A" w:rsidRDefault="000E4F81" w:rsidP="00393E12">
      <w:pPr>
        <w:pStyle w:val="Rubrik2"/>
        <w:rPr>
          <w:b/>
        </w:rPr>
      </w:pPr>
      <w:bookmarkStart w:id="13" w:name="_Toc333410478"/>
      <w:r>
        <w:rPr>
          <w:b/>
        </w:rPr>
        <w:lastRenderedPageBreak/>
        <w:t>Reductions, Exemptions</w:t>
      </w:r>
      <w:bookmarkEnd w:id="13"/>
      <w:r w:rsidR="002C0296">
        <w:rPr>
          <w:b/>
        </w:rPr>
        <w:t xml:space="preserve"> and Restrictions</w:t>
      </w:r>
    </w:p>
    <w:p w14:paraId="26C98580" w14:textId="77777777" w:rsidR="000E4F81" w:rsidRDefault="000E4F81" w:rsidP="00393E12">
      <w:pPr>
        <w:pStyle w:val="Rubrik3"/>
        <w:rPr>
          <w:b/>
          <w:sz w:val="28"/>
          <w:szCs w:val="28"/>
        </w:rPr>
      </w:pPr>
      <w:bookmarkStart w:id="14" w:name="_Toc333410479"/>
      <w:r>
        <w:rPr>
          <w:b/>
          <w:sz w:val="28"/>
          <w:szCs w:val="28"/>
        </w:rPr>
        <w:t>Reductions</w:t>
      </w:r>
      <w:bookmarkEnd w:id="14"/>
    </w:p>
    <w:p w14:paraId="1C1336F3" w14:textId="77777777" w:rsidR="000E4F81" w:rsidRDefault="000E4F81" w:rsidP="00F06A5A">
      <w:pPr>
        <w:rPr>
          <w:sz w:val="24"/>
          <w:szCs w:val="24"/>
        </w:rPr>
      </w:pPr>
      <w:r>
        <w:rPr>
          <w:sz w:val="24"/>
          <w:szCs w:val="24"/>
        </w:rPr>
        <w:t xml:space="preserve">The </w:t>
      </w:r>
      <w:proofErr w:type="spellStart"/>
      <w:r>
        <w:rPr>
          <w:sz w:val="24"/>
          <w:szCs w:val="24"/>
        </w:rPr>
        <w:t>take off</w:t>
      </w:r>
      <w:proofErr w:type="spellEnd"/>
      <w:r>
        <w:rPr>
          <w:sz w:val="24"/>
          <w:szCs w:val="24"/>
        </w:rPr>
        <w:t xml:space="preserve"> charge indicated above is reduced in the following circumstances.</w:t>
      </w:r>
    </w:p>
    <w:p w14:paraId="282FCBA4" w14:textId="77777777" w:rsidR="000E4F81" w:rsidRDefault="000E4F81" w:rsidP="000E4F81">
      <w:pPr>
        <w:pStyle w:val="Liststycke"/>
        <w:numPr>
          <w:ilvl w:val="0"/>
          <w:numId w:val="1"/>
        </w:numPr>
        <w:rPr>
          <w:sz w:val="24"/>
          <w:szCs w:val="24"/>
        </w:rPr>
      </w:pPr>
      <w:r>
        <w:rPr>
          <w:sz w:val="24"/>
          <w:szCs w:val="24"/>
        </w:rPr>
        <w:t xml:space="preserve">By 40% for technical refueling stops by an aircraft with an MTOW exceeding 5 700 kg provided that all passengers remain on board the aircraft during the </w:t>
      </w:r>
      <w:proofErr w:type="spellStart"/>
      <w:r>
        <w:rPr>
          <w:sz w:val="24"/>
          <w:szCs w:val="24"/>
        </w:rPr>
        <w:t>groundstop</w:t>
      </w:r>
      <w:proofErr w:type="spellEnd"/>
      <w:r>
        <w:rPr>
          <w:sz w:val="24"/>
          <w:szCs w:val="24"/>
        </w:rPr>
        <w:t>, that no passengers embark or disembark and that no cargo or baggage is loaded or unloaded</w:t>
      </w:r>
      <w:r w:rsidR="00B25231">
        <w:rPr>
          <w:sz w:val="24"/>
          <w:szCs w:val="24"/>
        </w:rPr>
        <w:t>.</w:t>
      </w:r>
    </w:p>
    <w:p w14:paraId="4CA4115E" w14:textId="77777777" w:rsidR="000E4F81" w:rsidRDefault="000E4F81" w:rsidP="000E4F81">
      <w:pPr>
        <w:pStyle w:val="Liststycke"/>
        <w:numPr>
          <w:ilvl w:val="0"/>
          <w:numId w:val="1"/>
        </w:numPr>
        <w:rPr>
          <w:sz w:val="24"/>
          <w:szCs w:val="24"/>
        </w:rPr>
      </w:pPr>
      <w:r>
        <w:rPr>
          <w:sz w:val="24"/>
          <w:szCs w:val="24"/>
        </w:rPr>
        <w:t xml:space="preserve">By 50% for training flights arranged by commercial airline operators for the purpose of </w:t>
      </w:r>
      <w:r w:rsidR="00BB704D">
        <w:rPr>
          <w:sz w:val="24"/>
          <w:szCs w:val="24"/>
        </w:rPr>
        <w:t>acquainting</w:t>
      </w:r>
      <w:r>
        <w:rPr>
          <w:sz w:val="24"/>
          <w:szCs w:val="24"/>
        </w:rPr>
        <w:t xml:space="preserve"> members of staff with new equipment and/or new types of aircraft and/or training provided that paying passengers or cargo are not carried</w:t>
      </w:r>
      <w:r w:rsidR="00B25231">
        <w:rPr>
          <w:sz w:val="24"/>
          <w:szCs w:val="24"/>
        </w:rPr>
        <w:t>.</w:t>
      </w:r>
    </w:p>
    <w:p w14:paraId="4D3B253B" w14:textId="77777777" w:rsidR="000E4F81" w:rsidRDefault="000E4F81" w:rsidP="00223434">
      <w:pPr>
        <w:rPr>
          <w:b/>
          <w:sz w:val="28"/>
          <w:szCs w:val="28"/>
        </w:rPr>
      </w:pPr>
      <w:r w:rsidRPr="000E4F81">
        <w:rPr>
          <w:b/>
          <w:sz w:val="28"/>
          <w:szCs w:val="28"/>
        </w:rPr>
        <w:t>Exemptions</w:t>
      </w:r>
      <w:r w:rsidR="00223434">
        <w:rPr>
          <w:b/>
          <w:sz w:val="28"/>
          <w:szCs w:val="28"/>
        </w:rPr>
        <w:br/>
      </w:r>
      <w:r w:rsidR="00223434" w:rsidRPr="00223434">
        <w:rPr>
          <w:sz w:val="24"/>
          <w:szCs w:val="24"/>
        </w:rPr>
        <w:t>Airport Director may grant exemption from the tariff</w:t>
      </w:r>
      <w:r w:rsidR="00223434">
        <w:rPr>
          <w:sz w:val="24"/>
          <w:szCs w:val="24"/>
        </w:rPr>
        <w:t xml:space="preserve"> </w:t>
      </w:r>
      <w:r w:rsidR="00223434" w:rsidRPr="00223434">
        <w:rPr>
          <w:sz w:val="24"/>
          <w:szCs w:val="24"/>
        </w:rPr>
        <w:t>regulations in cases of neither principal nor economic</w:t>
      </w:r>
      <w:r w:rsidR="00223434">
        <w:rPr>
          <w:sz w:val="24"/>
          <w:szCs w:val="24"/>
        </w:rPr>
        <w:t xml:space="preserve"> </w:t>
      </w:r>
      <w:r w:rsidR="00223434" w:rsidRPr="00223434">
        <w:rPr>
          <w:sz w:val="24"/>
          <w:szCs w:val="24"/>
        </w:rPr>
        <w:t>significance</w:t>
      </w:r>
      <w:r w:rsidR="00223434">
        <w:rPr>
          <w:sz w:val="24"/>
          <w:szCs w:val="24"/>
        </w:rPr>
        <w:t>.</w:t>
      </w:r>
    </w:p>
    <w:p w14:paraId="7110195A" w14:textId="77777777" w:rsidR="000E4F81" w:rsidRDefault="000E4F81" w:rsidP="000E4F81">
      <w:pPr>
        <w:rPr>
          <w:sz w:val="24"/>
          <w:szCs w:val="24"/>
        </w:rPr>
      </w:pPr>
      <w:r>
        <w:rPr>
          <w:sz w:val="24"/>
          <w:szCs w:val="24"/>
        </w:rPr>
        <w:t>Exemptions from paying the take off and passenger charges apply to:</w:t>
      </w:r>
    </w:p>
    <w:p w14:paraId="11A9987F" w14:textId="77777777" w:rsidR="000E4F81" w:rsidRDefault="000E4F81" w:rsidP="000E4F81">
      <w:pPr>
        <w:pStyle w:val="Liststycke"/>
        <w:numPr>
          <w:ilvl w:val="0"/>
          <w:numId w:val="2"/>
        </w:numPr>
        <w:rPr>
          <w:sz w:val="24"/>
          <w:szCs w:val="24"/>
        </w:rPr>
      </w:pPr>
      <w:r>
        <w:rPr>
          <w:sz w:val="24"/>
          <w:szCs w:val="24"/>
        </w:rPr>
        <w:t>Test flights ordered by the Civilian Aviation Authority to establish the airworthiness of an aircraft (does not include test period)</w:t>
      </w:r>
      <w:r w:rsidR="00B25231">
        <w:rPr>
          <w:sz w:val="24"/>
          <w:szCs w:val="24"/>
        </w:rPr>
        <w:t>.</w:t>
      </w:r>
    </w:p>
    <w:p w14:paraId="324BEAEC" w14:textId="77777777" w:rsidR="000E4F81" w:rsidRDefault="000E4F81" w:rsidP="000E4F81">
      <w:pPr>
        <w:pStyle w:val="Liststycke"/>
        <w:numPr>
          <w:ilvl w:val="0"/>
          <w:numId w:val="2"/>
        </w:numPr>
        <w:rPr>
          <w:sz w:val="24"/>
          <w:szCs w:val="24"/>
        </w:rPr>
      </w:pPr>
      <w:r>
        <w:rPr>
          <w:sz w:val="24"/>
          <w:szCs w:val="24"/>
        </w:rPr>
        <w:t>Technical test flights carried out by commercial aviation without revenue, passengers or cargo. It is a condition</w:t>
      </w:r>
      <w:r w:rsidR="00827A80">
        <w:rPr>
          <w:sz w:val="24"/>
          <w:szCs w:val="24"/>
        </w:rPr>
        <w:t xml:space="preserve"> of this exemption that the test flight must take off and land at the same airport without intermediate landing elsewhere</w:t>
      </w:r>
      <w:r w:rsidR="00B25231">
        <w:rPr>
          <w:sz w:val="24"/>
          <w:szCs w:val="24"/>
        </w:rPr>
        <w:t>.</w:t>
      </w:r>
    </w:p>
    <w:p w14:paraId="25802EB6" w14:textId="77777777" w:rsidR="00827A80" w:rsidRDefault="00827A80" w:rsidP="000E4F81">
      <w:pPr>
        <w:pStyle w:val="Liststycke"/>
        <w:numPr>
          <w:ilvl w:val="0"/>
          <w:numId w:val="2"/>
        </w:numPr>
        <w:rPr>
          <w:sz w:val="24"/>
          <w:szCs w:val="24"/>
        </w:rPr>
      </w:pPr>
      <w:r>
        <w:rPr>
          <w:sz w:val="24"/>
          <w:szCs w:val="24"/>
        </w:rPr>
        <w:t xml:space="preserve">Operating flights on behalf of ambulance, </w:t>
      </w:r>
      <w:r w:rsidR="00BB704D">
        <w:rPr>
          <w:sz w:val="24"/>
          <w:szCs w:val="24"/>
        </w:rPr>
        <w:t>search</w:t>
      </w:r>
      <w:r>
        <w:rPr>
          <w:sz w:val="24"/>
          <w:szCs w:val="24"/>
        </w:rPr>
        <w:t xml:space="preserve"> and rescue flights authorized by a </w:t>
      </w:r>
      <w:r w:rsidR="00BB704D">
        <w:rPr>
          <w:sz w:val="24"/>
          <w:szCs w:val="24"/>
        </w:rPr>
        <w:t>competent</w:t>
      </w:r>
      <w:r>
        <w:rPr>
          <w:sz w:val="24"/>
          <w:szCs w:val="24"/>
        </w:rPr>
        <w:t xml:space="preserve"> SAR body or flights operating on a humanitarian mission financed by SIDA, the </w:t>
      </w:r>
      <w:r w:rsidR="00BB704D">
        <w:rPr>
          <w:sz w:val="24"/>
          <w:szCs w:val="24"/>
        </w:rPr>
        <w:t>International</w:t>
      </w:r>
      <w:r>
        <w:rPr>
          <w:sz w:val="24"/>
          <w:szCs w:val="24"/>
        </w:rPr>
        <w:t xml:space="preserve"> Red Cross or similar organizations. These flights are also exempted from parking charges</w:t>
      </w:r>
      <w:r w:rsidR="00B25231">
        <w:rPr>
          <w:sz w:val="24"/>
          <w:szCs w:val="24"/>
        </w:rPr>
        <w:t>.</w:t>
      </w:r>
    </w:p>
    <w:p w14:paraId="418CC0D4" w14:textId="77777777" w:rsidR="00827A80" w:rsidRDefault="00827A80" w:rsidP="000E4F81">
      <w:pPr>
        <w:pStyle w:val="Liststycke"/>
        <w:numPr>
          <w:ilvl w:val="0"/>
          <w:numId w:val="2"/>
        </w:numPr>
        <w:rPr>
          <w:sz w:val="24"/>
          <w:szCs w:val="24"/>
        </w:rPr>
      </w:pPr>
      <w:r>
        <w:rPr>
          <w:sz w:val="24"/>
          <w:szCs w:val="24"/>
        </w:rPr>
        <w:t xml:space="preserve">Technical returns to the airport of departure defined as forced returns to the airport from which the </w:t>
      </w:r>
      <w:proofErr w:type="spellStart"/>
      <w:r>
        <w:rPr>
          <w:sz w:val="24"/>
          <w:szCs w:val="24"/>
        </w:rPr>
        <w:t>take off</w:t>
      </w:r>
      <w:proofErr w:type="spellEnd"/>
      <w:r>
        <w:rPr>
          <w:sz w:val="24"/>
          <w:szCs w:val="24"/>
        </w:rPr>
        <w:t xml:space="preserve"> has occurred due to technical reasons, weather or similar</w:t>
      </w:r>
      <w:r w:rsidR="00B25231">
        <w:rPr>
          <w:sz w:val="24"/>
          <w:szCs w:val="24"/>
        </w:rPr>
        <w:t>.</w:t>
      </w:r>
    </w:p>
    <w:p w14:paraId="4FCE4E25" w14:textId="77777777" w:rsidR="00827A80" w:rsidRDefault="00827A80" w:rsidP="00827A80">
      <w:pPr>
        <w:rPr>
          <w:sz w:val="24"/>
          <w:szCs w:val="24"/>
        </w:rPr>
      </w:pPr>
      <w:r>
        <w:rPr>
          <w:sz w:val="24"/>
          <w:szCs w:val="24"/>
        </w:rPr>
        <w:t>It is a condition for the above exemptions that a separate notice is given to SFT Air Traffic Control and that the flight does not obstruct other traffic.</w:t>
      </w:r>
    </w:p>
    <w:p w14:paraId="3898C612" w14:textId="77777777" w:rsidR="00827A80" w:rsidRDefault="00827A80">
      <w:pPr>
        <w:rPr>
          <w:sz w:val="24"/>
          <w:szCs w:val="24"/>
        </w:rPr>
      </w:pPr>
      <w:r>
        <w:rPr>
          <w:sz w:val="24"/>
          <w:szCs w:val="24"/>
        </w:rPr>
        <w:br w:type="page"/>
      </w:r>
    </w:p>
    <w:p w14:paraId="57F37834" w14:textId="77777777" w:rsidR="00827A80" w:rsidRDefault="00827A80" w:rsidP="00827A80">
      <w:pPr>
        <w:rPr>
          <w:sz w:val="24"/>
          <w:szCs w:val="24"/>
        </w:rPr>
      </w:pPr>
      <w:r>
        <w:rPr>
          <w:sz w:val="24"/>
          <w:szCs w:val="24"/>
        </w:rPr>
        <w:lastRenderedPageBreak/>
        <w:t>Exemptions from paying the passenger charges apply to:</w:t>
      </w:r>
    </w:p>
    <w:p w14:paraId="325750A9" w14:textId="77777777" w:rsidR="00827A80" w:rsidRDefault="00827A80" w:rsidP="00827A80">
      <w:pPr>
        <w:pStyle w:val="Liststycke"/>
        <w:numPr>
          <w:ilvl w:val="0"/>
          <w:numId w:val="4"/>
        </w:numPr>
        <w:rPr>
          <w:sz w:val="24"/>
          <w:szCs w:val="24"/>
        </w:rPr>
      </w:pPr>
      <w:r>
        <w:rPr>
          <w:sz w:val="24"/>
          <w:szCs w:val="24"/>
        </w:rPr>
        <w:t>Passengers in the category of private flights</w:t>
      </w:r>
    </w:p>
    <w:p w14:paraId="5ABE4134" w14:textId="77777777" w:rsidR="00827A80" w:rsidRDefault="00827A80" w:rsidP="00827A80">
      <w:pPr>
        <w:pStyle w:val="Liststycke"/>
        <w:numPr>
          <w:ilvl w:val="0"/>
          <w:numId w:val="4"/>
        </w:numPr>
        <w:rPr>
          <w:sz w:val="24"/>
          <w:szCs w:val="24"/>
        </w:rPr>
      </w:pPr>
      <w:r>
        <w:rPr>
          <w:sz w:val="24"/>
          <w:szCs w:val="24"/>
        </w:rPr>
        <w:t>The transfer of crew members on their own carrier in connection with active duty</w:t>
      </w:r>
    </w:p>
    <w:p w14:paraId="4FD8519D" w14:textId="77777777" w:rsidR="007D0E62" w:rsidRDefault="007D0E62" w:rsidP="00827A80">
      <w:pPr>
        <w:pStyle w:val="Liststycke"/>
        <w:numPr>
          <w:ilvl w:val="0"/>
          <w:numId w:val="4"/>
        </w:numPr>
        <w:rPr>
          <w:sz w:val="24"/>
          <w:szCs w:val="24"/>
        </w:rPr>
      </w:pPr>
      <w:r>
        <w:rPr>
          <w:sz w:val="24"/>
          <w:szCs w:val="24"/>
        </w:rPr>
        <w:t>Passengers arriving at the airport by a commercial flight and continuing according to schedule on the same flight (transit) as from the airport of arrival without departing the airport</w:t>
      </w:r>
    </w:p>
    <w:p w14:paraId="38BFD930" w14:textId="77777777" w:rsidR="007D0E62" w:rsidRDefault="007D0E62" w:rsidP="00827A80">
      <w:pPr>
        <w:pStyle w:val="Liststycke"/>
        <w:numPr>
          <w:ilvl w:val="0"/>
          <w:numId w:val="4"/>
        </w:numPr>
        <w:rPr>
          <w:sz w:val="24"/>
          <w:szCs w:val="24"/>
        </w:rPr>
      </w:pPr>
      <w:r>
        <w:rPr>
          <w:sz w:val="24"/>
          <w:szCs w:val="24"/>
        </w:rPr>
        <w:t>Children under the age of 2</w:t>
      </w:r>
      <w:r w:rsidR="003E2987">
        <w:rPr>
          <w:sz w:val="24"/>
          <w:szCs w:val="24"/>
        </w:rPr>
        <w:t xml:space="preserve"> years</w:t>
      </w:r>
    </w:p>
    <w:p w14:paraId="32FBE885" w14:textId="77777777" w:rsidR="007D0E62" w:rsidRDefault="007D0E62" w:rsidP="00393E12">
      <w:pPr>
        <w:pStyle w:val="Rubrik3"/>
        <w:rPr>
          <w:b/>
          <w:sz w:val="28"/>
          <w:szCs w:val="28"/>
        </w:rPr>
      </w:pPr>
      <w:bookmarkStart w:id="15" w:name="_Toc333410480"/>
      <w:r>
        <w:rPr>
          <w:b/>
          <w:sz w:val="28"/>
          <w:szCs w:val="28"/>
        </w:rPr>
        <w:t>Restrictions</w:t>
      </w:r>
      <w:bookmarkEnd w:id="15"/>
    </w:p>
    <w:p w14:paraId="0514073E" w14:textId="77777777" w:rsidR="007D0E62" w:rsidRDefault="007D0E62" w:rsidP="007D0E62">
      <w:pPr>
        <w:rPr>
          <w:sz w:val="24"/>
          <w:szCs w:val="24"/>
        </w:rPr>
      </w:pPr>
      <w:r>
        <w:rPr>
          <w:sz w:val="24"/>
          <w:szCs w:val="24"/>
        </w:rPr>
        <w:t xml:space="preserve">The </w:t>
      </w:r>
      <w:proofErr w:type="spellStart"/>
      <w:r>
        <w:rPr>
          <w:sz w:val="24"/>
          <w:szCs w:val="24"/>
        </w:rPr>
        <w:t>take off</w:t>
      </w:r>
      <w:proofErr w:type="spellEnd"/>
      <w:r>
        <w:rPr>
          <w:sz w:val="24"/>
          <w:szCs w:val="24"/>
        </w:rPr>
        <w:t xml:space="preserve"> charge will not be reduced or refunded when use of the airport is restricted due to flight safety conditions.</w:t>
      </w:r>
    </w:p>
    <w:p w14:paraId="6C668F97" w14:textId="77777777" w:rsidR="007D0E62" w:rsidRDefault="007D0E62">
      <w:pPr>
        <w:rPr>
          <w:sz w:val="24"/>
          <w:szCs w:val="24"/>
        </w:rPr>
      </w:pPr>
      <w:r>
        <w:rPr>
          <w:sz w:val="24"/>
          <w:szCs w:val="24"/>
        </w:rPr>
        <w:br w:type="page"/>
      </w:r>
    </w:p>
    <w:p w14:paraId="359F8B4B" w14:textId="77777777" w:rsidR="007D0E62" w:rsidRPr="008F571A" w:rsidRDefault="007D0E62" w:rsidP="00393E12">
      <w:pPr>
        <w:pStyle w:val="Rubrik1"/>
        <w:rPr>
          <w:b/>
          <w:sz w:val="28"/>
          <w:szCs w:val="28"/>
        </w:rPr>
      </w:pPr>
      <w:bookmarkStart w:id="16" w:name="_Toc333410481"/>
      <w:r>
        <w:rPr>
          <w:b/>
          <w:sz w:val="28"/>
          <w:szCs w:val="28"/>
        </w:rPr>
        <w:lastRenderedPageBreak/>
        <w:t>Payment of the Charges and Payment Obligations</w:t>
      </w:r>
      <w:bookmarkEnd w:id="16"/>
    </w:p>
    <w:p w14:paraId="44AF8467" w14:textId="77777777" w:rsidR="0096638D" w:rsidRPr="00BB704D" w:rsidRDefault="007D0E62" w:rsidP="007D0E62">
      <w:r w:rsidRPr="00BB704D">
        <w:t>The aircraft owner, user and/or person acting as the representative of the owner of the aircraft are jointly and severally liable for the payment of the charges in this price list</w:t>
      </w:r>
      <w:r w:rsidR="0096638D" w:rsidRPr="00BB704D">
        <w:t>.</w:t>
      </w:r>
    </w:p>
    <w:p w14:paraId="1C773A30" w14:textId="77777777" w:rsidR="0096638D" w:rsidRPr="00BB704D" w:rsidRDefault="0096638D" w:rsidP="007D0E62">
      <w:r w:rsidRPr="00BB704D">
        <w:t>All rates are in SEK and are exclusive of any taxes or levies payable thereon. The total amount shall be rounded off to the next full SEK. Value added tax shall be paid according to the applicable law.</w:t>
      </w:r>
    </w:p>
    <w:p w14:paraId="250003F4" w14:textId="77777777" w:rsidR="0096638D" w:rsidRPr="00BB704D" w:rsidRDefault="0096638D" w:rsidP="007D0E62">
      <w:r w:rsidRPr="00BB704D">
        <w:t xml:space="preserve">All charges prescribed according to this price list are due for immediate payment to Skellefteå Airport AB. Unless otherwise agreed in writing, the owner, pilot or representative of the aircraft shall report to the Airport Office immediately before </w:t>
      </w:r>
      <w:proofErr w:type="spellStart"/>
      <w:r w:rsidRPr="00BB704D">
        <w:t>take off</w:t>
      </w:r>
      <w:proofErr w:type="spellEnd"/>
      <w:r w:rsidRPr="00BB704D">
        <w:t xml:space="preserve"> or immediately after landing at the airport.</w:t>
      </w:r>
    </w:p>
    <w:p w14:paraId="0CA46A2E" w14:textId="77777777" w:rsidR="0096638D" w:rsidRPr="00BB704D" w:rsidRDefault="009A5682" w:rsidP="007D0E62">
      <w:r>
        <w:t xml:space="preserve">Invoicing is the standard form of payment at SFT. </w:t>
      </w:r>
      <w:r w:rsidR="0096638D" w:rsidRPr="00BB704D">
        <w:t>Agreement can be made concerning periodic invoicing, provided the owner or user of an aircraft operates on a regular basis or has higher volumes of traffic. Payment terms may not exceed 30 days.</w:t>
      </w:r>
    </w:p>
    <w:p w14:paraId="1A8A2594" w14:textId="77777777" w:rsidR="007D0E62" w:rsidRPr="00BB704D" w:rsidRDefault="0096638D" w:rsidP="007D0E62">
      <w:r w:rsidRPr="00BB704D">
        <w:t xml:space="preserve">Upon request, the airline is obliged to make all necessary information available to SFT for credit rating purposes. All information received will be treated confidentially. </w:t>
      </w:r>
      <w:r w:rsidR="007D0E62" w:rsidRPr="00BB704D">
        <w:t xml:space="preserve"> </w:t>
      </w:r>
    </w:p>
    <w:p w14:paraId="40D06174" w14:textId="77777777" w:rsidR="0096638D" w:rsidRPr="00BB704D" w:rsidRDefault="0096638D" w:rsidP="007D0E62">
      <w:r w:rsidRPr="00BB704D">
        <w:t xml:space="preserve">If SFT considers the outcome of such credit rating to be unsatisfactory, the airport may request a first class on demand bank guarantee for a suitable amount from the airline on order to grant the airline periodic settlement of account. </w:t>
      </w:r>
    </w:p>
    <w:p w14:paraId="15376BF2" w14:textId="77777777" w:rsidR="0096638D" w:rsidRPr="00BB704D" w:rsidRDefault="0096638D" w:rsidP="007D0E62">
      <w:r w:rsidRPr="00BB704D">
        <w:t xml:space="preserve">In the event of failure to the charges due, the following provisions </w:t>
      </w:r>
      <w:r w:rsidR="00BB704D" w:rsidRPr="00BB704D">
        <w:t>shall furthermore</w:t>
      </w:r>
      <w:r w:rsidRPr="00BB704D">
        <w:t xml:space="preserve"> apply:</w:t>
      </w:r>
    </w:p>
    <w:p w14:paraId="0A34DD5D" w14:textId="77777777" w:rsidR="00BB704D" w:rsidRPr="00BB704D" w:rsidRDefault="00BB704D" w:rsidP="00BB704D">
      <w:pPr>
        <w:pStyle w:val="Liststycke"/>
        <w:numPr>
          <w:ilvl w:val="0"/>
          <w:numId w:val="5"/>
        </w:numPr>
      </w:pPr>
      <w:r w:rsidRPr="00BB704D">
        <w:t>Late payment will result in interest</w:t>
      </w:r>
      <w:r w:rsidR="003E2987">
        <w:t xml:space="preserve">. The interest rate is (8) eight percentage points, plus The Swedish Reference rate, as set out at </w:t>
      </w:r>
      <w:hyperlink r:id="rId16" w:history="1">
        <w:r w:rsidR="003E2987" w:rsidRPr="00B035A7">
          <w:rPr>
            <w:rStyle w:val="Hyperlnk"/>
          </w:rPr>
          <w:t>http://www.riksbank.se/en/Interest-and-exchange-rates/Reference-rate-table</w:t>
        </w:r>
      </w:hyperlink>
      <w:r w:rsidR="003E2987">
        <w:t xml:space="preserve"> .</w:t>
      </w:r>
    </w:p>
    <w:p w14:paraId="291CDFF9" w14:textId="77777777" w:rsidR="00BB704D" w:rsidRPr="00BB704D" w:rsidRDefault="00BB704D" w:rsidP="00BB704D">
      <w:pPr>
        <w:pStyle w:val="Liststycke"/>
        <w:numPr>
          <w:ilvl w:val="0"/>
          <w:numId w:val="5"/>
        </w:numPr>
      </w:pPr>
      <w:r w:rsidRPr="00BB704D">
        <w:t>In the event of failure to pay, SFT may inform the airline that it will not be allowed to operate from SFT until all charges plus interest and service fees have been paid in full</w:t>
      </w:r>
    </w:p>
    <w:p w14:paraId="53C92D38" w14:textId="77777777" w:rsidR="00BB704D" w:rsidRPr="00BB704D" w:rsidRDefault="00BB704D" w:rsidP="00BB704D">
      <w:pPr>
        <w:pStyle w:val="Liststycke"/>
        <w:numPr>
          <w:ilvl w:val="0"/>
          <w:numId w:val="5"/>
        </w:numPr>
      </w:pPr>
      <w:r w:rsidRPr="00BB704D">
        <w:t>In the event of failure to pay, SFT is entitled by law to take legal action against the  aircraft including but not limited to attachment of the aircraft itself, its fuel and engines irrespective of who may be from time to time the owner of such assets and SFT will, without incurring any liability from the owner of the aircraft, the holder and user thereof and any person action as the representative of the owner, the holder or user thereof be entitled to prevent the aircraft from departing from SFT until all charges have been paid in full</w:t>
      </w:r>
    </w:p>
    <w:p w14:paraId="67D8AE69" w14:textId="77777777" w:rsidR="00BB704D" w:rsidRPr="00BB704D" w:rsidRDefault="00BB704D" w:rsidP="00BB704D">
      <w:pPr>
        <w:pStyle w:val="Liststycke"/>
        <w:numPr>
          <w:ilvl w:val="0"/>
          <w:numId w:val="5"/>
        </w:numPr>
      </w:pPr>
      <w:r w:rsidRPr="00BB704D">
        <w:t>Immediately after failure to pay, SFT may demand a Banker´s guarantee for the amoun</w:t>
      </w:r>
      <w:r>
        <w:t>t</w:t>
      </w:r>
      <w:r w:rsidRPr="00BB704D">
        <w:t xml:space="preserve"> due and for expected charges for the following three months</w:t>
      </w:r>
    </w:p>
    <w:p w14:paraId="7EA7CFA7" w14:textId="77777777" w:rsidR="00BB704D" w:rsidRDefault="00BB704D" w:rsidP="00BB704D">
      <w:pPr>
        <w:pStyle w:val="Liststycke"/>
        <w:numPr>
          <w:ilvl w:val="0"/>
          <w:numId w:val="5"/>
        </w:numPr>
      </w:pPr>
      <w:r w:rsidRPr="00BB704D">
        <w:t>After failure to pay SFT may change its agreed payment terms concerning periodic invoicing and revert to immediate payments for future take offs from the airport</w:t>
      </w:r>
    </w:p>
    <w:p w14:paraId="06D62DE3" w14:textId="77777777" w:rsidR="00BB704D" w:rsidRDefault="00BB704D">
      <w:r>
        <w:br w:type="page"/>
      </w:r>
    </w:p>
    <w:p w14:paraId="61AB0673" w14:textId="77777777" w:rsidR="00BB704D" w:rsidRDefault="00BB704D" w:rsidP="00393E12">
      <w:pPr>
        <w:pStyle w:val="Rubrik1"/>
        <w:rPr>
          <w:b/>
          <w:sz w:val="28"/>
          <w:szCs w:val="28"/>
        </w:rPr>
      </w:pPr>
      <w:bookmarkStart w:id="17" w:name="_Toc333410482"/>
      <w:r>
        <w:rPr>
          <w:b/>
          <w:sz w:val="28"/>
          <w:szCs w:val="28"/>
        </w:rPr>
        <w:lastRenderedPageBreak/>
        <w:t>Changes to the price list</w:t>
      </w:r>
      <w:bookmarkEnd w:id="17"/>
    </w:p>
    <w:p w14:paraId="79235153" w14:textId="375D844A" w:rsidR="00BB704D" w:rsidRDefault="00BB704D" w:rsidP="00BB704D">
      <w:pPr>
        <w:ind w:left="360"/>
        <w:rPr>
          <w:sz w:val="24"/>
          <w:szCs w:val="24"/>
        </w:rPr>
      </w:pPr>
      <w:r>
        <w:rPr>
          <w:sz w:val="24"/>
          <w:szCs w:val="24"/>
        </w:rPr>
        <w:t xml:space="preserve">The SFT </w:t>
      </w:r>
      <w:r w:rsidR="00E96FF7">
        <w:rPr>
          <w:sz w:val="24"/>
          <w:szCs w:val="24"/>
        </w:rPr>
        <w:t>Price L</w:t>
      </w:r>
      <w:r>
        <w:rPr>
          <w:sz w:val="24"/>
          <w:szCs w:val="24"/>
        </w:rPr>
        <w:t xml:space="preserve">ist is valid as of </w:t>
      </w:r>
      <w:r w:rsidR="005901A2">
        <w:rPr>
          <w:sz w:val="24"/>
          <w:szCs w:val="24"/>
        </w:rPr>
        <w:t xml:space="preserve">March </w:t>
      </w:r>
      <w:r>
        <w:rPr>
          <w:sz w:val="24"/>
          <w:szCs w:val="24"/>
        </w:rPr>
        <w:t>1</w:t>
      </w:r>
      <w:r w:rsidRPr="00BB704D">
        <w:rPr>
          <w:sz w:val="24"/>
          <w:szCs w:val="24"/>
          <w:vertAlign w:val="superscript"/>
        </w:rPr>
        <w:t>st</w:t>
      </w:r>
      <w:r>
        <w:rPr>
          <w:sz w:val="24"/>
          <w:szCs w:val="24"/>
          <w:vertAlign w:val="superscript"/>
        </w:rPr>
        <w:t xml:space="preserve"> </w:t>
      </w:r>
      <w:r w:rsidR="00940898">
        <w:rPr>
          <w:sz w:val="24"/>
          <w:szCs w:val="24"/>
        </w:rPr>
        <w:t xml:space="preserve">this year </w:t>
      </w:r>
      <w:r>
        <w:rPr>
          <w:sz w:val="24"/>
          <w:szCs w:val="24"/>
        </w:rPr>
        <w:t>until the Price List is revised by Skellefteå Airport</w:t>
      </w:r>
      <w:r w:rsidR="006A7594">
        <w:rPr>
          <w:sz w:val="24"/>
          <w:szCs w:val="24"/>
        </w:rPr>
        <w:t xml:space="preserve"> in which case such revisions will be disclosed on the </w:t>
      </w:r>
      <w:r w:rsidR="00187C32">
        <w:rPr>
          <w:sz w:val="24"/>
          <w:szCs w:val="24"/>
        </w:rPr>
        <w:t xml:space="preserve">web page of Skellefteå Airport </w:t>
      </w:r>
      <w:hyperlink r:id="rId17" w:history="1">
        <w:r w:rsidR="006A7594" w:rsidRPr="00780607">
          <w:rPr>
            <w:rStyle w:val="Hyperlnk"/>
            <w:sz w:val="24"/>
            <w:szCs w:val="24"/>
          </w:rPr>
          <w:t>www.skellefteaairport.se</w:t>
        </w:r>
      </w:hyperlink>
      <w:r w:rsidR="00187C32">
        <w:rPr>
          <w:sz w:val="24"/>
          <w:szCs w:val="24"/>
        </w:rPr>
        <w:t>.</w:t>
      </w:r>
    </w:p>
    <w:p w14:paraId="5AF3DE67" w14:textId="77777777" w:rsidR="006A7594" w:rsidRDefault="006A7594" w:rsidP="00BB704D">
      <w:pPr>
        <w:ind w:left="360"/>
        <w:rPr>
          <w:b/>
          <w:sz w:val="28"/>
          <w:szCs w:val="28"/>
        </w:rPr>
      </w:pPr>
      <w:r>
        <w:rPr>
          <w:b/>
          <w:sz w:val="28"/>
          <w:szCs w:val="28"/>
        </w:rPr>
        <w:t>Other</w:t>
      </w:r>
    </w:p>
    <w:p w14:paraId="58A7FBFE" w14:textId="77777777" w:rsidR="006A7594" w:rsidRDefault="006A7594" w:rsidP="00BB704D">
      <w:pPr>
        <w:ind w:left="360"/>
        <w:rPr>
          <w:sz w:val="24"/>
          <w:szCs w:val="24"/>
        </w:rPr>
      </w:pPr>
      <w:r>
        <w:rPr>
          <w:sz w:val="24"/>
          <w:szCs w:val="24"/>
        </w:rPr>
        <w:t xml:space="preserve">SFT is not liable for any theft or damage caused by fire, water or any other cause with respect to the aircraft, its equipment, crew, passengers, cargo </w:t>
      </w:r>
      <w:proofErr w:type="spellStart"/>
      <w:r>
        <w:rPr>
          <w:sz w:val="24"/>
          <w:szCs w:val="24"/>
        </w:rPr>
        <w:t>etc</w:t>
      </w:r>
      <w:proofErr w:type="spellEnd"/>
      <w:r>
        <w:rPr>
          <w:sz w:val="24"/>
          <w:szCs w:val="24"/>
        </w:rPr>
        <w:t xml:space="preserve"> during th</w:t>
      </w:r>
      <w:r w:rsidR="00940898">
        <w:rPr>
          <w:sz w:val="24"/>
          <w:szCs w:val="24"/>
        </w:rPr>
        <w:t>e</w:t>
      </w:r>
      <w:r>
        <w:rPr>
          <w:sz w:val="24"/>
          <w:szCs w:val="24"/>
        </w:rPr>
        <w:t xml:space="preserve"> aircrafts stay at SFT inside as well as outside.</w:t>
      </w:r>
    </w:p>
    <w:p w14:paraId="3F7B32AA" w14:textId="77777777" w:rsidR="006A7594" w:rsidRDefault="006A7594" w:rsidP="00BB704D">
      <w:pPr>
        <w:ind w:left="360"/>
        <w:rPr>
          <w:sz w:val="24"/>
          <w:szCs w:val="24"/>
        </w:rPr>
      </w:pPr>
      <w:r>
        <w:rPr>
          <w:sz w:val="24"/>
          <w:szCs w:val="24"/>
        </w:rPr>
        <w:t>SFT has the authority to determine charges for special services at the airport.</w:t>
      </w:r>
      <w:r w:rsidR="00DF3DAF">
        <w:rPr>
          <w:sz w:val="24"/>
          <w:szCs w:val="24"/>
        </w:rPr>
        <w:t xml:space="preserve"> Charges not listed in this Price List are quoted by Airport on request.</w:t>
      </w:r>
    </w:p>
    <w:p w14:paraId="7453731B" w14:textId="77777777" w:rsidR="006A7594" w:rsidRDefault="006A7594" w:rsidP="00BB704D">
      <w:pPr>
        <w:ind w:left="360"/>
        <w:rPr>
          <w:sz w:val="24"/>
          <w:szCs w:val="24"/>
        </w:rPr>
      </w:pPr>
      <w:r>
        <w:rPr>
          <w:sz w:val="24"/>
          <w:szCs w:val="24"/>
        </w:rPr>
        <w:t>Any disputes arising out of or related to these charges regulations including the interpretation, validity and payment of charges due, shall be governed by Swedish Law and brought before the Courts of Sweden, with the district court of Skellefteå being the court of first instance.</w:t>
      </w:r>
    </w:p>
    <w:p w14:paraId="4073BA5C" w14:textId="77777777" w:rsidR="006A7594" w:rsidRPr="006A7594" w:rsidRDefault="006A7594" w:rsidP="00BB704D">
      <w:pPr>
        <w:ind w:left="360"/>
        <w:rPr>
          <w:sz w:val="24"/>
          <w:szCs w:val="24"/>
        </w:rPr>
      </w:pPr>
      <w:r>
        <w:rPr>
          <w:sz w:val="24"/>
          <w:szCs w:val="24"/>
        </w:rPr>
        <w:t>The English language version of these charges and regulations shall be the governing text.</w:t>
      </w:r>
    </w:p>
    <w:sectPr w:rsidR="006A7594" w:rsidRPr="006A7594" w:rsidSect="00411963">
      <w:headerReference w:type="default" r:id="rId18"/>
      <w:footerReference w:type="default" r:id="rId19"/>
      <w:pgSz w:w="11906" w:h="16838"/>
      <w:pgMar w:top="1417" w:right="1841"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A0833" w14:textId="77777777" w:rsidR="00837C7F" w:rsidRDefault="00837C7F" w:rsidP="007E415C">
      <w:pPr>
        <w:spacing w:after="0" w:line="240" w:lineRule="auto"/>
      </w:pPr>
      <w:r>
        <w:separator/>
      </w:r>
    </w:p>
  </w:endnote>
  <w:endnote w:type="continuationSeparator" w:id="0">
    <w:p w14:paraId="0EBA9C9F" w14:textId="77777777" w:rsidR="00837C7F" w:rsidRDefault="00837C7F" w:rsidP="007E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2037"/>
      <w:docPartObj>
        <w:docPartGallery w:val="Page Numbers (Bottom of Page)"/>
        <w:docPartUnique/>
      </w:docPartObj>
    </w:sdtPr>
    <w:sdtEndPr/>
    <w:sdtContent>
      <w:p w14:paraId="5FF2D850" w14:textId="77777777" w:rsidR="00016685" w:rsidRDefault="00B25231">
        <w:pPr>
          <w:pStyle w:val="Sidfot"/>
          <w:jc w:val="right"/>
        </w:pPr>
        <w:r>
          <w:fldChar w:fldCharType="begin"/>
        </w:r>
        <w:r>
          <w:instrText xml:space="preserve"> PAGE   \* MERGEFORMAT </w:instrText>
        </w:r>
        <w:r>
          <w:fldChar w:fldCharType="separate"/>
        </w:r>
        <w:r w:rsidR="002C0296">
          <w:rPr>
            <w:noProof/>
          </w:rPr>
          <w:t>10</w:t>
        </w:r>
        <w:r>
          <w:rPr>
            <w:noProof/>
          </w:rPr>
          <w:fldChar w:fldCharType="end"/>
        </w:r>
      </w:p>
    </w:sdtContent>
  </w:sdt>
  <w:p w14:paraId="0261502E" w14:textId="77777777" w:rsidR="00016685" w:rsidRPr="006A7594" w:rsidRDefault="00016685" w:rsidP="007E415C">
    <w:pPr>
      <w:pStyle w:val="Sidfot"/>
      <w:tabs>
        <w:tab w:val="clear" w:pos="4536"/>
      </w:tabs>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C354D" w14:textId="77777777" w:rsidR="00837C7F" w:rsidRDefault="00837C7F" w:rsidP="007E415C">
      <w:pPr>
        <w:spacing w:after="0" w:line="240" w:lineRule="auto"/>
      </w:pPr>
      <w:r>
        <w:separator/>
      </w:r>
    </w:p>
  </w:footnote>
  <w:footnote w:type="continuationSeparator" w:id="0">
    <w:p w14:paraId="5D12AE42" w14:textId="77777777" w:rsidR="00837C7F" w:rsidRDefault="00837C7F" w:rsidP="007E4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1BA1C" w14:textId="77777777" w:rsidR="00016685" w:rsidRDefault="00016685" w:rsidP="00935823">
    <w:pPr>
      <w:pStyle w:val="Sidhuvud"/>
      <w:jc w:val="right"/>
    </w:pPr>
    <w:r>
      <w:rPr>
        <w:noProof/>
        <w:lang w:val="sv-SE" w:eastAsia="sv-SE" w:bidi="ar-SA"/>
      </w:rPr>
      <w:drawing>
        <wp:inline distT="0" distB="0" distL="0" distR="0" wp14:anchorId="7C2EA88F" wp14:editId="25056FDC">
          <wp:extent cx="1291544" cy="419100"/>
          <wp:effectExtent l="19050" t="0" r="3856" b="0"/>
          <wp:docPr id="1" name="Bildobjekt 0" descr="SFT Airpo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T Airport logo.png"/>
                  <pic:cNvPicPr/>
                </pic:nvPicPr>
                <pic:blipFill>
                  <a:blip r:embed="rId1"/>
                  <a:stretch>
                    <a:fillRect/>
                  </a:stretch>
                </pic:blipFill>
                <pic:spPr>
                  <a:xfrm>
                    <a:off x="0" y="0"/>
                    <a:ext cx="1293483" cy="4197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E1CA0"/>
    <w:multiLevelType w:val="hybridMultilevel"/>
    <w:tmpl w:val="996A23F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B60823"/>
    <w:multiLevelType w:val="hybridMultilevel"/>
    <w:tmpl w:val="61C67D94"/>
    <w:lvl w:ilvl="0" w:tplc="F6BC4E7C">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FD40A7"/>
    <w:multiLevelType w:val="hybridMultilevel"/>
    <w:tmpl w:val="1D5A90A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770F9A"/>
    <w:multiLevelType w:val="hybridMultilevel"/>
    <w:tmpl w:val="92DA5286"/>
    <w:lvl w:ilvl="0" w:tplc="041D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173AAD"/>
    <w:multiLevelType w:val="hybridMultilevel"/>
    <w:tmpl w:val="6E9E39B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99F6B76"/>
    <w:multiLevelType w:val="hybridMultilevel"/>
    <w:tmpl w:val="9FF033A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31323962">
    <w:abstractNumId w:val="5"/>
  </w:num>
  <w:num w:numId="2" w16cid:durableId="1341347856">
    <w:abstractNumId w:val="3"/>
  </w:num>
  <w:num w:numId="3" w16cid:durableId="148788563">
    <w:abstractNumId w:val="4"/>
  </w:num>
  <w:num w:numId="4" w16cid:durableId="1584485075">
    <w:abstractNumId w:val="2"/>
  </w:num>
  <w:num w:numId="5" w16cid:durableId="1918440421">
    <w:abstractNumId w:val="1"/>
  </w:num>
  <w:num w:numId="6" w16cid:durableId="110476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readOnly" w:enforcement="0"/>
  <w:defaultTabStop w:val="1304"/>
  <w:hyphenationZone w:val="425"/>
  <w:drawingGridHorizontalSpacing w:val="100"/>
  <w:displayHorizontalDrawingGridEvery w:val="2"/>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5C"/>
    <w:rsid w:val="000067B8"/>
    <w:rsid w:val="00016685"/>
    <w:rsid w:val="00050C70"/>
    <w:rsid w:val="00091A0D"/>
    <w:rsid w:val="000B0459"/>
    <w:rsid w:val="000B15B6"/>
    <w:rsid w:val="000B187C"/>
    <w:rsid w:val="000B2E68"/>
    <w:rsid w:val="000D04E7"/>
    <w:rsid w:val="000E4F81"/>
    <w:rsid w:val="000F1705"/>
    <w:rsid w:val="000F233A"/>
    <w:rsid w:val="000F2F48"/>
    <w:rsid w:val="000F5AB7"/>
    <w:rsid w:val="00123CD6"/>
    <w:rsid w:val="00155CB7"/>
    <w:rsid w:val="00164C59"/>
    <w:rsid w:val="00173FD9"/>
    <w:rsid w:val="00187C32"/>
    <w:rsid w:val="00192733"/>
    <w:rsid w:val="001C1354"/>
    <w:rsid w:val="001C249C"/>
    <w:rsid w:val="001D09B6"/>
    <w:rsid w:val="001D0DE6"/>
    <w:rsid w:val="001D1B48"/>
    <w:rsid w:val="001E435D"/>
    <w:rsid w:val="00223434"/>
    <w:rsid w:val="00224624"/>
    <w:rsid w:val="00256897"/>
    <w:rsid w:val="0026254A"/>
    <w:rsid w:val="00296F64"/>
    <w:rsid w:val="002A0209"/>
    <w:rsid w:val="002A0E5A"/>
    <w:rsid w:val="002A620C"/>
    <w:rsid w:val="002C0296"/>
    <w:rsid w:val="002C0C72"/>
    <w:rsid w:val="002D2814"/>
    <w:rsid w:val="002D556D"/>
    <w:rsid w:val="002E5108"/>
    <w:rsid w:val="00303EBD"/>
    <w:rsid w:val="00352D54"/>
    <w:rsid w:val="00364209"/>
    <w:rsid w:val="00370423"/>
    <w:rsid w:val="00375D84"/>
    <w:rsid w:val="00377713"/>
    <w:rsid w:val="0038189D"/>
    <w:rsid w:val="00385186"/>
    <w:rsid w:val="00393E12"/>
    <w:rsid w:val="003C6345"/>
    <w:rsid w:val="003E2987"/>
    <w:rsid w:val="003E7C17"/>
    <w:rsid w:val="003F6BC4"/>
    <w:rsid w:val="00411963"/>
    <w:rsid w:val="00480FDE"/>
    <w:rsid w:val="004A1B83"/>
    <w:rsid w:val="004C596A"/>
    <w:rsid w:val="004E499D"/>
    <w:rsid w:val="0050300A"/>
    <w:rsid w:val="00537C57"/>
    <w:rsid w:val="00543784"/>
    <w:rsid w:val="00572E9E"/>
    <w:rsid w:val="0057646B"/>
    <w:rsid w:val="005901A2"/>
    <w:rsid w:val="005A4E2B"/>
    <w:rsid w:val="005D209F"/>
    <w:rsid w:val="005D2424"/>
    <w:rsid w:val="005E3F52"/>
    <w:rsid w:val="005E75DE"/>
    <w:rsid w:val="00651946"/>
    <w:rsid w:val="00657F71"/>
    <w:rsid w:val="006A7594"/>
    <w:rsid w:val="006B14C6"/>
    <w:rsid w:val="006C646C"/>
    <w:rsid w:val="006E0949"/>
    <w:rsid w:val="006E4AF5"/>
    <w:rsid w:val="006E5F9A"/>
    <w:rsid w:val="00727363"/>
    <w:rsid w:val="0074274B"/>
    <w:rsid w:val="007563F2"/>
    <w:rsid w:val="00771160"/>
    <w:rsid w:val="00797866"/>
    <w:rsid w:val="007A7C5A"/>
    <w:rsid w:val="007D0E62"/>
    <w:rsid w:val="007D2E50"/>
    <w:rsid w:val="007D62D9"/>
    <w:rsid w:val="007E415C"/>
    <w:rsid w:val="00827A80"/>
    <w:rsid w:val="008349E9"/>
    <w:rsid w:val="008364E1"/>
    <w:rsid w:val="00837C7F"/>
    <w:rsid w:val="00857643"/>
    <w:rsid w:val="00862D27"/>
    <w:rsid w:val="00862E45"/>
    <w:rsid w:val="008A4F3D"/>
    <w:rsid w:val="008B613D"/>
    <w:rsid w:val="008E5943"/>
    <w:rsid w:val="008F571A"/>
    <w:rsid w:val="0092749B"/>
    <w:rsid w:val="009345DC"/>
    <w:rsid w:val="00935823"/>
    <w:rsid w:val="00940898"/>
    <w:rsid w:val="00955BC9"/>
    <w:rsid w:val="0096638D"/>
    <w:rsid w:val="009749D0"/>
    <w:rsid w:val="009A4ED7"/>
    <w:rsid w:val="009A5682"/>
    <w:rsid w:val="009D1E05"/>
    <w:rsid w:val="009E5678"/>
    <w:rsid w:val="00A40304"/>
    <w:rsid w:val="00A44A95"/>
    <w:rsid w:val="00A600DE"/>
    <w:rsid w:val="00A62C8F"/>
    <w:rsid w:val="00A73AAF"/>
    <w:rsid w:val="00A75C91"/>
    <w:rsid w:val="00A972FE"/>
    <w:rsid w:val="00AC4999"/>
    <w:rsid w:val="00B052AF"/>
    <w:rsid w:val="00B06116"/>
    <w:rsid w:val="00B1143D"/>
    <w:rsid w:val="00B25231"/>
    <w:rsid w:val="00B3367E"/>
    <w:rsid w:val="00B46815"/>
    <w:rsid w:val="00B50B1C"/>
    <w:rsid w:val="00B64B96"/>
    <w:rsid w:val="00B66086"/>
    <w:rsid w:val="00BA3E86"/>
    <w:rsid w:val="00BA520C"/>
    <w:rsid w:val="00BA5778"/>
    <w:rsid w:val="00BB2AFA"/>
    <w:rsid w:val="00BB704D"/>
    <w:rsid w:val="00BE2203"/>
    <w:rsid w:val="00BE361C"/>
    <w:rsid w:val="00C61DF9"/>
    <w:rsid w:val="00C620E9"/>
    <w:rsid w:val="00C7253E"/>
    <w:rsid w:val="00C813DD"/>
    <w:rsid w:val="00CA4127"/>
    <w:rsid w:val="00CF417E"/>
    <w:rsid w:val="00D1519A"/>
    <w:rsid w:val="00D163B8"/>
    <w:rsid w:val="00D536E7"/>
    <w:rsid w:val="00D6162F"/>
    <w:rsid w:val="00D6773D"/>
    <w:rsid w:val="00DB1C03"/>
    <w:rsid w:val="00DB36BE"/>
    <w:rsid w:val="00DD5384"/>
    <w:rsid w:val="00DF3DAF"/>
    <w:rsid w:val="00E14B3E"/>
    <w:rsid w:val="00E16F8F"/>
    <w:rsid w:val="00E367D9"/>
    <w:rsid w:val="00E41916"/>
    <w:rsid w:val="00E60E5F"/>
    <w:rsid w:val="00E72029"/>
    <w:rsid w:val="00E862FD"/>
    <w:rsid w:val="00E96FF7"/>
    <w:rsid w:val="00EA2905"/>
    <w:rsid w:val="00EA3F0B"/>
    <w:rsid w:val="00EB6987"/>
    <w:rsid w:val="00ED4FCA"/>
    <w:rsid w:val="00F01C68"/>
    <w:rsid w:val="00F06A5A"/>
    <w:rsid w:val="00F172AA"/>
    <w:rsid w:val="00F22B94"/>
    <w:rsid w:val="00F33720"/>
    <w:rsid w:val="00F43A7E"/>
    <w:rsid w:val="00F72AC9"/>
    <w:rsid w:val="00F85603"/>
    <w:rsid w:val="00F9480C"/>
    <w:rsid w:val="00FA2D44"/>
    <w:rsid w:val="00FA690E"/>
    <w:rsid w:val="00FF2172"/>
    <w:rsid w:val="00FF2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B4E40DB"/>
  <w15:docId w15:val="{7138BB4E-148F-4EE3-99BE-984CBE7E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6D"/>
  </w:style>
  <w:style w:type="paragraph" w:styleId="Rubrik1">
    <w:name w:val="heading 1"/>
    <w:basedOn w:val="Normal"/>
    <w:next w:val="Normal"/>
    <w:link w:val="Rubrik1Char"/>
    <w:uiPriority w:val="9"/>
    <w:qFormat/>
    <w:rsid w:val="002D556D"/>
    <w:pPr>
      <w:spacing w:before="300" w:after="40"/>
      <w:jc w:val="left"/>
      <w:outlineLvl w:val="0"/>
    </w:pPr>
    <w:rPr>
      <w:smallCaps/>
      <w:spacing w:val="5"/>
      <w:sz w:val="32"/>
      <w:szCs w:val="32"/>
    </w:rPr>
  </w:style>
  <w:style w:type="paragraph" w:styleId="Rubrik2">
    <w:name w:val="heading 2"/>
    <w:basedOn w:val="Normal"/>
    <w:next w:val="Normal"/>
    <w:link w:val="Rubrik2Char"/>
    <w:uiPriority w:val="9"/>
    <w:semiHidden/>
    <w:unhideWhenUsed/>
    <w:qFormat/>
    <w:rsid w:val="002D556D"/>
    <w:pPr>
      <w:spacing w:before="240" w:after="80"/>
      <w:jc w:val="left"/>
      <w:outlineLvl w:val="1"/>
    </w:pPr>
    <w:rPr>
      <w:smallCaps/>
      <w:spacing w:val="5"/>
      <w:sz w:val="28"/>
      <w:szCs w:val="28"/>
    </w:rPr>
  </w:style>
  <w:style w:type="paragraph" w:styleId="Rubrik3">
    <w:name w:val="heading 3"/>
    <w:basedOn w:val="Normal"/>
    <w:next w:val="Normal"/>
    <w:link w:val="Rubrik3Char"/>
    <w:uiPriority w:val="9"/>
    <w:semiHidden/>
    <w:unhideWhenUsed/>
    <w:qFormat/>
    <w:rsid w:val="002D556D"/>
    <w:pPr>
      <w:spacing w:after="0"/>
      <w:jc w:val="left"/>
      <w:outlineLvl w:val="2"/>
    </w:pPr>
    <w:rPr>
      <w:smallCaps/>
      <w:spacing w:val="5"/>
      <w:sz w:val="24"/>
      <w:szCs w:val="24"/>
    </w:rPr>
  </w:style>
  <w:style w:type="paragraph" w:styleId="Rubrik4">
    <w:name w:val="heading 4"/>
    <w:basedOn w:val="Normal"/>
    <w:next w:val="Normal"/>
    <w:link w:val="Rubrik4Char"/>
    <w:uiPriority w:val="9"/>
    <w:semiHidden/>
    <w:unhideWhenUsed/>
    <w:qFormat/>
    <w:rsid w:val="002D556D"/>
    <w:pPr>
      <w:spacing w:before="240" w:after="0"/>
      <w:jc w:val="left"/>
      <w:outlineLvl w:val="3"/>
    </w:pPr>
    <w:rPr>
      <w:smallCaps/>
      <w:spacing w:val="10"/>
      <w:sz w:val="22"/>
      <w:szCs w:val="22"/>
    </w:rPr>
  </w:style>
  <w:style w:type="paragraph" w:styleId="Rubrik5">
    <w:name w:val="heading 5"/>
    <w:basedOn w:val="Normal"/>
    <w:next w:val="Normal"/>
    <w:link w:val="Rubrik5Char"/>
    <w:uiPriority w:val="9"/>
    <w:semiHidden/>
    <w:unhideWhenUsed/>
    <w:qFormat/>
    <w:rsid w:val="002D556D"/>
    <w:pPr>
      <w:spacing w:before="200" w:after="0"/>
      <w:jc w:val="left"/>
      <w:outlineLvl w:val="4"/>
    </w:pPr>
    <w:rPr>
      <w:smallCaps/>
      <w:color w:val="943634" w:themeColor="accent2" w:themeShade="BF"/>
      <w:spacing w:val="10"/>
      <w:sz w:val="22"/>
      <w:szCs w:val="26"/>
    </w:rPr>
  </w:style>
  <w:style w:type="paragraph" w:styleId="Rubrik6">
    <w:name w:val="heading 6"/>
    <w:basedOn w:val="Normal"/>
    <w:next w:val="Normal"/>
    <w:link w:val="Rubrik6Char"/>
    <w:uiPriority w:val="9"/>
    <w:semiHidden/>
    <w:unhideWhenUsed/>
    <w:qFormat/>
    <w:rsid w:val="002D556D"/>
    <w:pPr>
      <w:spacing w:after="0"/>
      <w:jc w:val="left"/>
      <w:outlineLvl w:val="5"/>
    </w:pPr>
    <w:rPr>
      <w:smallCaps/>
      <w:color w:val="C0504D" w:themeColor="accent2"/>
      <w:spacing w:val="5"/>
      <w:sz w:val="22"/>
    </w:rPr>
  </w:style>
  <w:style w:type="paragraph" w:styleId="Rubrik7">
    <w:name w:val="heading 7"/>
    <w:basedOn w:val="Normal"/>
    <w:next w:val="Normal"/>
    <w:link w:val="Rubrik7Char"/>
    <w:uiPriority w:val="9"/>
    <w:semiHidden/>
    <w:unhideWhenUsed/>
    <w:qFormat/>
    <w:rsid w:val="002D556D"/>
    <w:pPr>
      <w:spacing w:after="0"/>
      <w:jc w:val="left"/>
      <w:outlineLvl w:val="6"/>
    </w:pPr>
    <w:rPr>
      <w:b/>
      <w:smallCaps/>
      <w:color w:val="C0504D" w:themeColor="accent2"/>
      <w:spacing w:val="10"/>
    </w:rPr>
  </w:style>
  <w:style w:type="paragraph" w:styleId="Rubrik8">
    <w:name w:val="heading 8"/>
    <w:basedOn w:val="Normal"/>
    <w:next w:val="Normal"/>
    <w:link w:val="Rubrik8Char"/>
    <w:uiPriority w:val="9"/>
    <w:semiHidden/>
    <w:unhideWhenUsed/>
    <w:qFormat/>
    <w:rsid w:val="002D556D"/>
    <w:pPr>
      <w:spacing w:after="0"/>
      <w:jc w:val="left"/>
      <w:outlineLvl w:val="7"/>
    </w:pPr>
    <w:rPr>
      <w:b/>
      <w:i/>
      <w:smallCaps/>
      <w:color w:val="943634" w:themeColor="accent2" w:themeShade="BF"/>
    </w:rPr>
  </w:style>
  <w:style w:type="paragraph" w:styleId="Rubrik9">
    <w:name w:val="heading 9"/>
    <w:basedOn w:val="Normal"/>
    <w:next w:val="Normal"/>
    <w:link w:val="Rubrik9Char"/>
    <w:uiPriority w:val="9"/>
    <w:semiHidden/>
    <w:unhideWhenUsed/>
    <w:qFormat/>
    <w:rsid w:val="002D556D"/>
    <w:pPr>
      <w:spacing w:after="0"/>
      <w:jc w:val="left"/>
      <w:outlineLvl w:val="8"/>
    </w:pPr>
    <w:rPr>
      <w:b/>
      <w:i/>
      <w:smallCaps/>
      <w:color w:val="622423" w:themeColor="accent2"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7E415C"/>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7E415C"/>
  </w:style>
  <w:style w:type="paragraph" w:styleId="Sidfot">
    <w:name w:val="footer"/>
    <w:basedOn w:val="Normal"/>
    <w:link w:val="SidfotChar"/>
    <w:uiPriority w:val="99"/>
    <w:unhideWhenUsed/>
    <w:rsid w:val="007E415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E415C"/>
  </w:style>
  <w:style w:type="paragraph" w:styleId="Ballongtext">
    <w:name w:val="Balloon Text"/>
    <w:basedOn w:val="Normal"/>
    <w:link w:val="BallongtextChar"/>
    <w:uiPriority w:val="99"/>
    <w:semiHidden/>
    <w:unhideWhenUsed/>
    <w:rsid w:val="007E41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E415C"/>
    <w:rPr>
      <w:rFonts w:ascii="Tahoma" w:hAnsi="Tahoma" w:cs="Tahoma"/>
      <w:sz w:val="16"/>
      <w:szCs w:val="16"/>
    </w:rPr>
  </w:style>
  <w:style w:type="character" w:styleId="Starkbetoning">
    <w:name w:val="Intense Emphasis"/>
    <w:uiPriority w:val="21"/>
    <w:qFormat/>
    <w:rsid w:val="002D556D"/>
    <w:rPr>
      <w:b/>
      <w:i/>
      <w:color w:val="C0504D" w:themeColor="accent2"/>
      <w:spacing w:val="10"/>
    </w:rPr>
  </w:style>
  <w:style w:type="character" w:customStyle="1" w:styleId="Rubrik1Char">
    <w:name w:val="Rubrik 1 Char"/>
    <w:basedOn w:val="Standardstycketeckensnitt"/>
    <w:link w:val="Rubrik1"/>
    <w:uiPriority w:val="9"/>
    <w:rsid w:val="002D556D"/>
    <w:rPr>
      <w:smallCaps/>
      <w:spacing w:val="5"/>
      <w:sz w:val="32"/>
      <w:szCs w:val="32"/>
    </w:rPr>
  </w:style>
  <w:style w:type="character" w:customStyle="1" w:styleId="Rubrik2Char">
    <w:name w:val="Rubrik 2 Char"/>
    <w:basedOn w:val="Standardstycketeckensnitt"/>
    <w:link w:val="Rubrik2"/>
    <w:uiPriority w:val="9"/>
    <w:semiHidden/>
    <w:rsid w:val="002D556D"/>
    <w:rPr>
      <w:smallCaps/>
      <w:spacing w:val="5"/>
      <w:sz w:val="28"/>
      <w:szCs w:val="28"/>
    </w:rPr>
  </w:style>
  <w:style w:type="character" w:customStyle="1" w:styleId="Rubrik3Char">
    <w:name w:val="Rubrik 3 Char"/>
    <w:basedOn w:val="Standardstycketeckensnitt"/>
    <w:link w:val="Rubrik3"/>
    <w:uiPriority w:val="9"/>
    <w:semiHidden/>
    <w:rsid w:val="002D556D"/>
    <w:rPr>
      <w:smallCaps/>
      <w:spacing w:val="5"/>
      <w:sz w:val="24"/>
      <w:szCs w:val="24"/>
    </w:rPr>
  </w:style>
  <w:style w:type="character" w:customStyle="1" w:styleId="Rubrik4Char">
    <w:name w:val="Rubrik 4 Char"/>
    <w:basedOn w:val="Standardstycketeckensnitt"/>
    <w:link w:val="Rubrik4"/>
    <w:uiPriority w:val="9"/>
    <w:semiHidden/>
    <w:rsid w:val="002D556D"/>
    <w:rPr>
      <w:smallCaps/>
      <w:spacing w:val="10"/>
      <w:sz w:val="22"/>
      <w:szCs w:val="22"/>
    </w:rPr>
  </w:style>
  <w:style w:type="character" w:customStyle="1" w:styleId="Rubrik5Char">
    <w:name w:val="Rubrik 5 Char"/>
    <w:basedOn w:val="Standardstycketeckensnitt"/>
    <w:link w:val="Rubrik5"/>
    <w:uiPriority w:val="9"/>
    <w:semiHidden/>
    <w:rsid w:val="002D556D"/>
    <w:rPr>
      <w:smallCaps/>
      <w:color w:val="943634" w:themeColor="accent2" w:themeShade="BF"/>
      <w:spacing w:val="10"/>
      <w:sz w:val="22"/>
      <w:szCs w:val="26"/>
    </w:rPr>
  </w:style>
  <w:style w:type="character" w:customStyle="1" w:styleId="Rubrik6Char">
    <w:name w:val="Rubrik 6 Char"/>
    <w:basedOn w:val="Standardstycketeckensnitt"/>
    <w:link w:val="Rubrik6"/>
    <w:uiPriority w:val="9"/>
    <w:semiHidden/>
    <w:rsid w:val="002D556D"/>
    <w:rPr>
      <w:smallCaps/>
      <w:color w:val="C0504D" w:themeColor="accent2"/>
      <w:spacing w:val="5"/>
      <w:sz w:val="22"/>
    </w:rPr>
  </w:style>
  <w:style w:type="character" w:customStyle="1" w:styleId="Rubrik7Char">
    <w:name w:val="Rubrik 7 Char"/>
    <w:basedOn w:val="Standardstycketeckensnitt"/>
    <w:link w:val="Rubrik7"/>
    <w:uiPriority w:val="9"/>
    <w:semiHidden/>
    <w:rsid w:val="002D556D"/>
    <w:rPr>
      <w:b/>
      <w:smallCaps/>
      <w:color w:val="C0504D" w:themeColor="accent2"/>
      <w:spacing w:val="10"/>
    </w:rPr>
  </w:style>
  <w:style w:type="character" w:customStyle="1" w:styleId="Rubrik8Char">
    <w:name w:val="Rubrik 8 Char"/>
    <w:basedOn w:val="Standardstycketeckensnitt"/>
    <w:link w:val="Rubrik8"/>
    <w:uiPriority w:val="9"/>
    <w:semiHidden/>
    <w:rsid w:val="002D556D"/>
    <w:rPr>
      <w:b/>
      <w:i/>
      <w:smallCaps/>
      <w:color w:val="943634" w:themeColor="accent2" w:themeShade="BF"/>
    </w:rPr>
  </w:style>
  <w:style w:type="character" w:customStyle="1" w:styleId="Rubrik9Char">
    <w:name w:val="Rubrik 9 Char"/>
    <w:basedOn w:val="Standardstycketeckensnitt"/>
    <w:link w:val="Rubrik9"/>
    <w:uiPriority w:val="9"/>
    <w:semiHidden/>
    <w:rsid w:val="002D556D"/>
    <w:rPr>
      <w:b/>
      <w:i/>
      <w:smallCaps/>
      <w:color w:val="622423" w:themeColor="accent2" w:themeShade="7F"/>
    </w:rPr>
  </w:style>
  <w:style w:type="paragraph" w:styleId="Beskrivning">
    <w:name w:val="caption"/>
    <w:basedOn w:val="Normal"/>
    <w:next w:val="Normal"/>
    <w:uiPriority w:val="35"/>
    <w:semiHidden/>
    <w:unhideWhenUsed/>
    <w:qFormat/>
    <w:rsid w:val="002D556D"/>
    <w:rPr>
      <w:b/>
      <w:bCs/>
      <w:caps/>
      <w:sz w:val="16"/>
      <w:szCs w:val="18"/>
    </w:rPr>
  </w:style>
  <w:style w:type="paragraph" w:styleId="Rubrik">
    <w:name w:val="Title"/>
    <w:basedOn w:val="Normal"/>
    <w:next w:val="Normal"/>
    <w:link w:val="RubrikChar"/>
    <w:uiPriority w:val="10"/>
    <w:qFormat/>
    <w:rsid w:val="002D556D"/>
    <w:pPr>
      <w:pBdr>
        <w:top w:val="single" w:sz="12" w:space="1" w:color="C0504D" w:themeColor="accent2"/>
      </w:pBdr>
      <w:spacing w:line="240" w:lineRule="auto"/>
      <w:jc w:val="right"/>
    </w:pPr>
    <w:rPr>
      <w:smallCaps/>
      <w:sz w:val="48"/>
      <w:szCs w:val="48"/>
    </w:rPr>
  </w:style>
  <w:style w:type="character" w:customStyle="1" w:styleId="RubrikChar">
    <w:name w:val="Rubrik Char"/>
    <w:basedOn w:val="Standardstycketeckensnitt"/>
    <w:link w:val="Rubrik"/>
    <w:uiPriority w:val="10"/>
    <w:rsid w:val="002D556D"/>
    <w:rPr>
      <w:smallCaps/>
      <w:sz w:val="48"/>
      <w:szCs w:val="48"/>
    </w:rPr>
  </w:style>
  <w:style w:type="paragraph" w:styleId="Underrubrik">
    <w:name w:val="Subtitle"/>
    <w:basedOn w:val="Normal"/>
    <w:next w:val="Normal"/>
    <w:link w:val="UnderrubrikChar"/>
    <w:uiPriority w:val="11"/>
    <w:qFormat/>
    <w:rsid w:val="002D556D"/>
    <w:pPr>
      <w:spacing w:after="720" w:line="240" w:lineRule="auto"/>
      <w:jc w:val="right"/>
    </w:pPr>
    <w:rPr>
      <w:rFonts w:asciiTheme="majorHAnsi" w:eastAsiaTheme="majorEastAsia" w:hAnsiTheme="majorHAnsi" w:cstheme="majorBidi"/>
      <w:szCs w:val="22"/>
    </w:rPr>
  </w:style>
  <w:style w:type="character" w:customStyle="1" w:styleId="UnderrubrikChar">
    <w:name w:val="Underrubrik Char"/>
    <w:basedOn w:val="Standardstycketeckensnitt"/>
    <w:link w:val="Underrubrik"/>
    <w:uiPriority w:val="11"/>
    <w:rsid w:val="002D556D"/>
    <w:rPr>
      <w:rFonts w:asciiTheme="majorHAnsi" w:eastAsiaTheme="majorEastAsia" w:hAnsiTheme="majorHAnsi" w:cstheme="majorBidi"/>
      <w:szCs w:val="22"/>
    </w:rPr>
  </w:style>
  <w:style w:type="character" w:styleId="Stark">
    <w:name w:val="Strong"/>
    <w:uiPriority w:val="22"/>
    <w:qFormat/>
    <w:rsid w:val="002D556D"/>
    <w:rPr>
      <w:b/>
      <w:color w:val="C0504D" w:themeColor="accent2"/>
    </w:rPr>
  </w:style>
  <w:style w:type="character" w:styleId="Betoning">
    <w:name w:val="Emphasis"/>
    <w:uiPriority w:val="20"/>
    <w:qFormat/>
    <w:rsid w:val="002D556D"/>
    <w:rPr>
      <w:b/>
      <w:i/>
      <w:spacing w:val="10"/>
    </w:rPr>
  </w:style>
  <w:style w:type="paragraph" w:styleId="Ingetavstnd">
    <w:name w:val="No Spacing"/>
    <w:basedOn w:val="Normal"/>
    <w:link w:val="IngetavstndChar"/>
    <w:uiPriority w:val="1"/>
    <w:qFormat/>
    <w:rsid w:val="002D556D"/>
    <w:pPr>
      <w:spacing w:after="0" w:line="240" w:lineRule="auto"/>
    </w:pPr>
  </w:style>
  <w:style w:type="character" w:customStyle="1" w:styleId="IngetavstndChar">
    <w:name w:val="Inget avstånd Char"/>
    <w:basedOn w:val="Standardstycketeckensnitt"/>
    <w:link w:val="Ingetavstnd"/>
    <w:uiPriority w:val="1"/>
    <w:rsid w:val="002D556D"/>
  </w:style>
  <w:style w:type="paragraph" w:styleId="Liststycke">
    <w:name w:val="List Paragraph"/>
    <w:basedOn w:val="Normal"/>
    <w:uiPriority w:val="34"/>
    <w:qFormat/>
    <w:rsid w:val="002D556D"/>
    <w:pPr>
      <w:ind w:left="720"/>
      <w:contextualSpacing/>
    </w:pPr>
  </w:style>
  <w:style w:type="paragraph" w:styleId="Citat">
    <w:name w:val="Quote"/>
    <w:basedOn w:val="Normal"/>
    <w:next w:val="Normal"/>
    <w:link w:val="CitatChar"/>
    <w:uiPriority w:val="29"/>
    <w:qFormat/>
    <w:rsid w:val="002D556D"/>
    <w:rPr>
      <w:i/>
    </w:rPr>
  </w:style>
  <w:style w:type="character" w:customStyle="1" w:styleId="CitatChar">
    <w:name w:val="Citat Char"/>
    <w:basedOn w:val="Standardstycketeckensnitt"/>
    <w:link w:val="Citat"/>
    <w:uiPriority w:val="29"/>
    <w:rsid w:val="002D556D"/>
    <w:rPr>
      <w:i/>
    </w:rPr>
  </w:style>
  <w:style w:type="paragraph" w:styleId="Starktcitat">
    <w:name w:val="Intense Quote"/>
    <w:basedOn w:val="Normal"/>
    <w:next w:val="Normal"/>
    <w:link w:val="StarktcitatChar"/>
    <w:uiPriority w:val="30"/>
    <w:qFormat/>
    <w:rsid w:val="002D556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2D556D"/>
    <w:rPr>
      <w:b/>
      <w:i/>
      <w:color w:val="FFFFFF" w:themeColor="background1"/>
      <w:shd w:val="clear" w:color="auto" w:fill="C0504D" w:themeFill="accent2"/>
    </w:rPr>
  </w:style>
  <w:style w:type="character" w:styleId="Diskretbetoning">
    <w:name w:val="Subtle Emphasis"/>
    <w:uiPriority w:val="19"/>
    <w:qFormat/>
    <w:rsid w:val="002D556D"/>
    <w:rPr>
      <w:i/>
    </w:rPr>
  </w:style>
  <w:style w:type="character" w:styleId="Diskretreferens">
    <w:name w:val="Subtle Reference"/>
    <w:uiPriority w:val="31"/>
    <w:qFormat/>
    <w:rsid w:val="002D556D"/>
    <w:rPr>
      <w:b/>
    </w:rPr>
  </w:style>
  <w:style w:type="character" w:styleId="Starkreferens">
    <w:name w:val="Intense Reference"/>
    <w:uiPriority w:val="32"/>
    <w:qFormat/>
    <w:rsid w:val="002D556D"/>
    <w:rPr>
      <w:b/>
      <w:bCs/>
      <w:smallCaps/>
      <w:spacing w:val="5"/>
      <w:sz w:val="22"/>
      <w:szCs w:val="22"/>
      <w:u w:val="single"/>
    </w:rPr>
  </w:style>
  <w:style w:type="character" w:styleId="Bokenstitel">
    <w:name w:val="Book Title"/>
    <w:uiPriority w:val="33"/>
    <w:qFormat/>
    <w:rsid w:val="002D556D"/>
    <w:rPr>
      <w:rFonts w:asciiTheme="majorHAnsi" w:eastAsiaTheme="majorEastAsia" w:hAnsiTheme="majorHAnsi" w:cstheme="majorBidi"/>
      <w:i/>
      <w:iCs/>
      <w:sz w:val="20"/>
      <w:szCs w:val="20"/>
    </w:rPr>
  </w:style>
  <w:style w:type="paragraph" w:styleId="Innehllsfrteckningsrubrik">
    <w:name w:val="TOC Heading"/>
    <w:basedOn w:val="Rubrik1"/>
    <w:next w:val="Normal"/>
    <w:uiPriority w:val="39"/>
    <w:unhideWhenUsed/>
    <w:qFormat/>
    <w:rsid w:val="002D556D"/>
    <w:pPr>
      <w:outlineLvl w:val="9"/>
    </w:pPr>
  </w:style>
  <w:style w:type="table" w:styleId="Tabellrutnt">
    <w:name w:val="Table Grid"/>
    <w:basedOn w:val="Normaltabell"/>
    <w:uiPriority w:val="59"/>
    <w:rsid w:val="00F06A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juslista-dekorfrg5">
    <w:name w:val="Light List Accent 5"/>
    <w:basedOn w:val="Normaltabell"/>
    <w:uiPriority w:val="61"/>
    <w:rsid w:val="006E09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nk">
    <w:name w:val="Hyperlink"/>
    <w:basedOn w:val="Standardstycketeckensnitt"/>
    <w:uiPriority w:val="99"/>
    <w:unhideWhenUsed/>
    <w:rsid w:val="006A7594"/>
    <w:rPr>
      <w:color w:val="0000FF" w:themeColor="hyperlink"/>
      <w:u w:val="single"/>
    </w:rPr>
  </w:style>
  <w:style w:type="paragraph" w:styleId="Innehll1">
    <w:name w:val="toc 1"/>
    <w:basedOn w:val="Normal"/>
    <w:next w:val="Normal"/>
    <w:autoRedefine/>
    <w:uiPriority w:val="39"/>
    <w:unhideWhenUsed/>
    <w:rsid w:val="00393E12"/>
    <w:pPr>
      <w:spacing w:after="100"/>
    </w:pPr>
  </w:style>
  <w:style w:type="paragraph" w:styleId="Innehll2">
    <w:name w:val="toc 2"/>
    <w:basedOn w:val="Normal"/>
    <w:next w:val="Normal"/>
    <w:autoRedefine/>
    <w:uiPriority w:val="39"/>
    <w:unhideWhenUsed/>
    <w:rsid w:val="00393E12"/>
    <w:pPr>
      <w:spacing w:after="100"/>
      <w:ind w:left="200"/>
    </w:pPr>
  </w:style>
  <w:style w:type="paragraph" w:styleId="Innehll3">
    <w:name w:val="toc 3"/>
    <w:basedOn w:val="Normal"/>
    <w:next w:val="Normal"/>
    <w:autoRedefine/>
    <w:uiPriority w:val="39"/>
    <w:unhideWhenUsed/>
    <w:rsid w:val="00393E12"/>
    <w:pPr>
      <w:spacing w:after="100"/>
      <w:ind w:left="400"/>
    </w:pPr>
  </w:style>
  <w:style w:type="character" w:styleId="Kommentarsreferens">
    <w:name w:val="annotation reference"/>
    <w:basedOn w:val="Standardstycketeckensnitt"/>
    <w:uiPriority w:val="99"/>
    <w:semiHidden/>
    <w:unhideWhenUsed/>
    <w:rsid w:val="00B66086"/>
    <w:rPr>
      <w:sz w:val="16"/>
      <w:szCs w:val="16"/>
    </w:rPr>
  </w:style>
  <w:style w:type="paragraph" w:styleId="Kommentarer">
    <w:name w:val="annotation text"/>
    <w:basedOn w:val="Normal"/>
    <w:link w:val="KommentarerChar"/>
    <w:uiPriority w:val="99"/>
    <w:semiHidden/>
    <w:unhideWhenUsed/>
    <w:rsid w:val="00B66086"/>
    <w:pPr>
      <w:spacing w:line="240" w:lineRule="auto"/>
    </w:pPr>
  </w:style>
  <w:style w:type="character" w:customStyle="1" w:styleId="KommentarerChar">
    <w:name w:val="Kommentarer Char"/>
    <w:basedOn w:val="Standardstycketeckensnitt"/>
    <w:link w:val="Kommentarer"/>
    <w:uiPriority w:val="99"/>
    <w:semiHidden/>
    <w:rsid w:val="00B66086"/>
  </w:style>
  <w:style w:type="paragraph" w:styleId="Kommentarsmne">
    <w:name w:val="annotation subject"/>
    <w:basedOn w:val="Kommentarer"/>
    <w:next w:val="Kommentarer"/>
    <w:link w:val="KommentarsmneChar"/>
    <w:uiPriority w:val="99"/>
    <w:semiHidden/>
    <w:unhideWhenUsed/>
    <w:rsid w:val="00B66086"/>
    <w:rPr>
      <w:b/>
      <w:bCs/>
    </w:rPr>
  </w:style>
  <w:style w:type="character" w:customStyle="1" w:styleId="KommentarsmneChar">
    <w:name w:val="Kommentarsämne Char"/>
    <w:basedOn w:val="KommentarerChar"/>
    <w:link w:val="Kommentarsmne"/>
    <w:uiPriority w:val="99"/>
    <w:semiHidden/>
    <w:rsid w:val="00B66086"/>
    <w:rPr>
      <w:b/>
      <w:bCs/>
    </w:rPr>
  </w:style>
  <w:style w:type="table" w:customStyle="1" w:styleId="Ljuslista-dekorfrg11">
    <w:name w:val="Ljus lista - dekorfärg 11"/>
    <w:basedOn w:val="Normaltabell"/>
    <w:uiPriority w:val="61"/>
    <w:rsid w:val="00BE361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651946"/>
    <w:pPr>
      <w:spacing w:after="0" w:line="240" w:lineRule="auto"/>
      <w:jc w:val="left"/>
    </w:pPr>
  </w:style>
  <w:style w:type="character" w:styleId="Olstomnmnande">
    <w:name w:val="Unresolved Mention"/>
    <w:basedOn w:val="Standardstycketeckensnitt"/>
    <w:uiPriority w:val="99"/>
    <w:semiHidden/>
    <w:unhideWhenUsed/>
    <w:rsid w:val="0048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rt.stefansson@sft.s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kurt.stefansson@sft.se" TargetMode="External"/><Relationship Id="rId17" Type="http://schemas.openxmlformats.org/officeDocument/2006/relationships/hyperlink" Target="http://www.skellefteaairport.se" TargetMode="External"/><Relationship Id="rId2" Type="http://schemas.openxmlformats.org/officeDocument/2006/relationships/customXml" Target="../customXml/item2.xml"/><Relationship Id="rId16" Type="http://schemas.openxmlformats.org/officeDocument/2006/relationships/hyperlink" Target="http://www.riksbank.se/en/Interest-and-exchange-rates/Reference-rate-tab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ert.lindberg@sft.se" TargetMode="External"/><Relationship Id="rId5" Type="http://schemas.openxmlformats.org/officeDocument/2006/relationships/settings" Target="settings.xml"/><Relationship Id="rId15" Type="http://schemas.openxmlformats.org/officeDocument/2006/relationships/hyperlink" Target="http://www.transportstyrelsen.se"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mailto:jeanette.moren@sf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Price list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DB3F47-C339-4D6F-A657-F998A57FF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1885</Words>
  <Characters>9991</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SvenF</dc:creator>
  <cp:lastModifiedBy>Linnéa Lestander</cp:lastModifiedBy>
  <cp:revision>4</cp:revision>
  <cp:lastPrinted>2022-01-05T09:50:00Z</cp:lastPrinted>
  <dcterms:created xsi:type="dcterms:W3CDTF">2024-04-02T07:49:00Z</dcterms:created>
  <dcterms:modified xsi:type="dcterms:W3CDTF">2024-05-03T10:00:00Z</dcterms:modified>
</cp:coreProperties>
</file>